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88" w:rsidRPr="00BA4011" w:rsidRDefault="00C82588" w:rsidP="00C82588">
      <w:pPr>
        <w:spacing w:line="360" w:lineRule="auto"/>
        <w:contextualSpacing/>
        <w:jc w:val="both"/>
        <w:rPr>
          <w:rFonts w:ascii="Times New Roman" w:hAnsi="Times New Roman" w:cs="Times New Roman"/>
          <w:b/>
          <w:lang w:val="el-GR"/>
        </w:rPr>
      </w:pPr>
      <w:r w:rsidRPr="00C82588">
        <w:rPr>
          <w:rFonts w:ascii="Times New Roman" w:hAnsi="Times New Roman" w:cs="Times New Roman"/>
          <w:b/>
          <w:lang w:val="el-GR"/>
        </w:rPr>
        <w:t xml:space="preserve">ΤΑΞΗ: </w:t>
      </w:r>
      <w:r w:rsidRPr="00F87B23">
        <w:rPr>
          <w:rFonts w:ascii="Times New Roman" w:hAnsi="Times New Roman" w:cs="Times New Roman"/>
          <w:b/>
        </w:rPr>
        <w:t>B</w:t>
      </w:r>
      <w:r w:rsidRPr="00C82588">
        <w:rPr>
          <w:rFonts w:ascii="Times New Roman" w:hAnsi="Times New Roman" w:cs="Times New Roman"/>
          <w:b/>
          <w:lang w:val="el-GR"/>
        </w:rPr>
        <w:t xml:space="preserve">΄ ΓΕΝΙΚΟΥ ΛΥΚΕΙΟΥ </w:t>
      </w:r>
    </w:p>
    <w:p w:rsidR="00C82588" w:rsidRPr="00BA4011" w:rsidRDefault="00C82588" w:rsidP="00C82588">
      <w:pPr>
        <w:spacing w:line="360" w:lineRule="auto"/>
        <w:contextualSpacing/>
        <w:jc w:val="both"/>
        <w:rPr>
          <w:rFonts w:ascii="Times New Roman" w:hAnsi="Times New Roman" w:cs="Times New Roman"/>
          <w:b/>
          <w:lang w:val="el-GR"/>
        </w:rPr>
      </w:pPr>
      <w:r w:rsidRPr="00C82588">
        <w:rPr>
          <w:rFonts w:ascii="Times New Roman" w:hAnsi="Times New Roman" w:cs="Times New Roman"/>
          <w:b/>
          <w:lang w:val="el-GR"/>
        </w:rPr>
        <w:t>ΜΑΘΗΜΑ: ΝΕΟΕΛΛΗΝΙΚΗ ΓΛΩΣΣΑ/ΓΕΝΙΚΗΣ ΠΑΙΔΕΙΑΣ</w:t>
      </w:r>
    </w:p>
    <w:p w:rsidR="00C82588" w:rsidRPr="00C82588" w:rsidRDefault="00C82588" w:rsidP="00C82588">
      <w:pPr>
        <w:spacing w:line="360" w:lineRule="auto"/>
        <w:contextualSpacing/>
        <w:jc w:val="both"/>
        <w:rPr>
          <w:rFonts w:ascii="Times New Roman" w:hAnsi="Times New Roman" w:cs="Times New Roman"/>
          <w:b/>
          <w:lang w:val="el-GR"/>
        </w:rPr>
      </w:pPr>
    </w:p>
    <w:p w:rsidR="00C82588" w:rsidRPr="00C82588" w:rsidRDefault="00C82588" w:rsidP="00C82588">
      <w:pPr>
        <w:spacing w:line="360" w:lineRule="auto"/>
        <w:contextualSpacing/>
        <w:jc w:val="center"/>
        <w:rPr>
          <w:rFonts w:ascii="Times New Roman" w:hAnsi="Times New Roman" w:cs="Times New Roman"/>
          <w:b/>
          <w:lang w:val="el-GR"/>
        </w:rPr>
      </w:pPr>
      <w:r w:rsidRPr="00C82588">
        <w:rPr>
          <w:rFonts w:ascii="Times New Roman" w:hAnsi="Times New Roman" w:cs="Times New Roman"/>
          <w:b/>
          <w:lang w:val="el-GR"/>
        </w:rPr>
        <w:t>ΚΕΙΜΕΝΟ 1</w:t>
      </w:r>
    </w:p>
    <w:p w:rsidR="00C82588" w:rsidRPr="00C82588" w:rsidRDefault="00C82588" w:rsidP="00C82588">
      <w:pPr>
        <w:spacing w:line="360" w:lineRule="auto"/>
        <w:contextualSpacing/>
        <w:jc w:val="center"/>
        <w:rPr>
          <w:rFonts w:ascii="Times New Roman" w:hAnsi="Times New Roman" w:cs="Times New Roman"/>
          <w:b/>
          <w:bCs/>
          <w:lang w:val="el-GR"/>
        </w:rPr>
      </w:pPr>
      <w:r w:rsidRPr="00C82588">
        <w:rPr>
          <w:rFonts w:ascii="Times New Roman" w:hAnsi="Times New Roman" w:cs="Times New Roman"/>
          <w:b/>
          <w:bCs/>
          <w:lang w:val="el-GR"/>
        </w:rPr>
        <w:t>Ζούμε στη χώρα όπου η γυναίκα είναι «η κεφαλή της οικογένειας» επειδή τρέφει όλο το σπίτι</w:t>
      </w:r>
    </w:p>
    <w:p w:rsidR="00C82588" w:rsidRPr="00C82588" w:rsidRDefault="00C82588" w:rsidP="00C82588">
      <w:pPr>
        <w:spacing w:line="360" w:lineRule="auto"/>
        <w:contextualSpacing/>
        <w:jc w:val="both"/>
        <w:rPr>
          <w:rFonts w:ascii="Times New Roman" w:hAnsi="Times New Roman" w:cs="Times New Roman"/>
          <w:i/>
          <w:iCs/>
          <w:lang w:val="el-GR"/>
        </w:rPr>
      </w:pPr>
      <w:r w:rsidRPr="00C82588">
        <w:rPr>
          <w:rFonts w:ascii="Times New Roman" w:hAnsi="Times New Roman" w:cs="Times New Roman"/>
          <w:i/>
          <w:iCs/>
          <w:lang w:val="el-GR"/>
        </w:rPr>
        <w:t xml:space="preserve">Το παρακάτω κείμενο, που παρατίθεται ελαφρώς διασκευασμένο, συντάχθηκε από τη Θάλεια Ματίκα και δημοσιεύτηκε στις 5 Ιανουαρίου 2022 στον ενημερωτικό ιστότοπο </w:t>
      </w:r>
      <w:r w:rsidRPr="00F87B23">
        <w:rPr>
          <w:rFonts w:ascii="Times New Roman" w:hAnsi="Times New Roman" w:cs="Times New Roman"/>
          <w:i/>
          <w:iCs/>
        </w:rPr>
        <w:t>www</w:t>
      </w:r>
      <w:r w:rsidRPr="00C82588">
        <w:rPr>
          <w:rFonts w:ascii="Times New Roman" w:hAnsi="Times New Roman" w:cs="Times New Roman"/>
          <w:i/>
          <w:iCs/>
          <w:lang w:val="el-GR"/>
        </w:rPr>
        <w:t>.</w:t>
      </w:r>
      <w:r w:rsidRPr="00F87B23">
        <w:rPr>
          <w:rFonts w:ascii="Times New Roman" w:hAnsi="Times New Roman" w:cs="Times New Roman"/>
          <w:i/>
          <w:iCs/>
        </w:rPr>
        <w:t>news</w:t>
      </w:r>
      <w:r w:rsidRPr="00C82588">
        <w:rPr>
          <w:rFonts w:ascii="Times New Roman" w:hAnsi="Times New Roman" w:cs="Times New Roman"/>
          <w:i/>
          <w:iCs/>
          <w:lang w:val="el-GR"/>
        </w:rPr>
        <w:t>247.</w:t>
      </w:r>
      <w:r w:rsidRPr="00F87B23">
        <w:rPr>
          <w:rFonts w:ascii="Times New Roman" w:hAnsi="Times New Roman" w:cs="Times New Roman"/>
          <w:i/>
          <w:iCs/>
        </w:rPr>
        <w:t>gr</w:t>
      </w:r>
      <w:r w:rsidRPr="00C82588">
        <w:rPr>
          <w:rFonts w:ascii="Times New Roman" w:hAnsi="Times New Roman" w:cs="Times New Roman"/>
          <w:i/>
          <w:iCs/>
          <w:lang w:val="el-GR"/>
        </w:rPr>
        <w:t xml:space="preserve">, στο πλαίσιο της συμμετοχής της ηθοποιού στο αφιέρωμα του </w:t>
      </w:r>
      <w:r w:rsidRPr="00F87B23">
        <w:rPr>
          <w:rFonts w:ascii="Times New Roman" w:hAnsi="Times New Roman" w:cs="Times New Roman"/>
          <w:i/>
          <w:iCs/>
        </w:rPr>
        <w:t>NEWS</w:t>
      </w:r>
      <w:r w:rsidRPr="00C82588">
        <w:rPr>
          <w:rFonts w:ascii="Times New Roman" w:hAnsi="Times New Roman" w:cs="Times New Roman"/>
          <w:i/>
          <w:iCs/>
          <w:lang w:val="el-GR"/>
        </w:rPr>
        <w:t xml:space="preserve"> 24/7 με τίτλο «Η Ελλάδα στο μέλλον». Στο κείμενο αυτό η συντάκτρια γράφει για τη γυναίκα στην Ελλάδα του 2022 μετά το ξέσπασμα του </w:t>
      </w:r>
      <w:proofErr w:type="spellStart"/>
      <w:r w:rsidRPr="00F87B23">
        <w:rPr>
          <w:rFonts w:ascii="Times New Roman" w:hAnsi="Times New Roman" w:cs="Times New Roman"/>
          <w:i/>
          <w:iCs/>
        </w:rPr>
        <w:t>MeToo</w:t>
      </w:r>
      <w:proofErr w:type="spellEnd"/>
      <w:r w:rsidRPr="00F87B23">
        <w:rPr>
          <w:rFonts w:ascii="Times New Roman" w:hAnsi="Times New Roman" w:cs="Times New Roman"/>
          <w:i/>
          <w:iCs/>
          <w:vertAlign w:val="superscript"/>
        </w:rPr>
        <w:footnoteReference w:id="1"/>
      </w:r>
      <w:r w:rsidRPr="00C82588">
        <w:rPr>
          <w:rFonts w:ascii="Times New Roman" w:hAnsi="Times New Roman" w:cs="Times New Roman"/>
          <w:i/>
          <w:iCs/>
          <w:lang w:val="el-GR"/>
        </w:rPr>
        <w:t xml:space="preserve"> και εν μέσω μιας ευρύτερης συζήτησης περί γυναικοκτονιών στη χώρα μας.</w:t>
      </w:r>
    </w:p>
    <w:p w:rsidR="00C82588" w:rsidRPr="00C82588" w:rsidRDefault="00C82588" w:rsidP="00C82588">
      <w:pPr>
        <w:spacing w:line="360" w:lineRule="auto"/>
        <w:contextualSpacing/>
        <w:jc w:val="both"/>
        <w:rPr>
          <w:rFonts w:ascii="Times New Roman" w:hAnsi="Times New Roman" w:cs="Times New Roman"/>
          <w:lang w:val="el-GR"/>
        </w:rPr>
      </w:pP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Δεν θα μπορούσα να μιλήσω για το 2022 χωρίς να το δω ως μια χρονική συνέχεια του 2021. Πρόκειται για έναν χρόνο που συνεχίζουμε να βιώνουμε κάτι πρωτόγνωρο. Δεν μιλάμε για φυσιολογικές χρονιές, μιλάμε για χρονιές πανδημίας.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Ως γυναίκα αυτό που σίγουρα θέλω και πρέπει να σχολιάσω για το 2021 σε σχέση με άλλα έτη είναι ότι συνέβησαν δύο διαφορετικά γεγονότα που έχουν να κάνουν με το φύλο μου: Το πρώτο είναι η έλευση του</w:t>
      </w:r>
      <w:r w:rsidRPr="00F87B23">
        <w:rPr>
          <w:rFonts w:ascii="Times New Roman" w:hAnsi="Times New Roman" w:cs="Times New Roman"/>
        </w:rPr>
        <w:t> </w:t>
      </w:r>
      <w:proofErr w:type="spellStart"/>
      <w:r w:rsidR="00B0507B">
        <w:rPr>
          <w:rStyle w:val="Hyperlink"/>
          <w:rFonts w:ascii="Times New Roman" w:hAnsi="Times New Roman" w:cs="Times New Roman"/>
        </w:rPr>
        <w:fldChar w:fldCharType="begin"/>
      </w:r>
      <w:r w:rsidR="00B0507B" w:rsidRPr="0073445A">
        <w:rPr>
          <w:rStyle w:val="Hyperlink"/>
          <w:rFonts w:ascii="Times New Roman" w:hAnsi="Times New Roman" w:cs="Times New Roman"/>
          <w:lang w:val="el-GR"/>
        </w:rPr>
        <w:instrText xml:space="preserve"> </w:instrText>
      </w:r>
      <w:r w:rsidR="00B0507B">
        <w:rPr>
          <w:rStyle w:val="Hyperlink"/>
          <w:rFonts w:ascii="Times New Roman" w:hAnsi="Times New Roman" w:cs="Times New Roman"/>
        </w:rPr>
        <w:instrText>HYPERLINK</w:instrText>
      </w:r>
      <w:r w:rsidR="00B0507B" w:rsidRPr="0073445A">
        <w:rPr>
          <w:rStyle w:val="Hyperlink"/>
          <w:rFonts w:ascii="Times New Roman" w:hAnsi="Times New Roman" w:cs="Times New Roman"/>
          <w:lang w:val="el-GR"/>
        </w:rPr>
        <w:instrText xml:space="preserve"> "</w:instrText>
      </w:r>
      <w:r w:rsidR="00B0507B">
        <w:rPr>
          <w:rStyle w:val="Hyperlink"/>
          <w:rFonts w:ascii="Times New Roman" w:hAnsi="Times New Roman" w:cs="Times New Roman"/>
        </w:rPr>
        <w:instrText>about</w:instrText>
      </w:r>
      <w:r w:rsidR="00B0507B" w:rsidRPr="0073445A">
        <w:rPr>
          <w:rStyle w:val="Hyperlink"/>
          <w:rFonts w:ascii="Times New Roman" w:hAnsi="Times New Roman" w:cs="Times New Roman"/>
          <w:lang w:val="el-GR"/>
        </w:rPr>
        <w:instrText>:</w:instrText>
      </w:r>
      <w:r w:rsidR="00B0507B">
        <w:rPr>
          <w:rStyle w:val="Hyperlink"/>
          <w:rFonts w:ascii="Times New Roman" w:hAnsi="Times New Roman" w:cs="Times New Roman"/>
        </w:rPr>
        <w:instrText>blank</w:instrText>
      </w:r>
      <w:r w:rsidR="00B0507B" w:rsidRPr="0073445A">
        <w:rPr>
          <w:rStyle w:val="Hyperlink"/>
          <w:rFonts w:ascii="Times New Roman" w:hAnsi="Times New Roman" w:cs="Times New Roman"/>
          <w:lang w:val="el-GR"/>
        </w:rPr>
        <w:instrText xml:space="preserve">" </w:instrText>
      </w:r>
      <w:r w:rsidR="00B0507B">
        <w:rPr>
          <w:rStyle w:val="Hyperlink"/>
          <w:rFonts w:ascii="Times New Roman" w:hAnsi="Times New Roman" w:cs="Times New Roman"/>
        </w:rPr>
        <w:fldChar w:fldCharType="separate"/>
      </w:r>
      <w:r w:rsidRPr="00F87B23">
        <w:rPr>
          <w:rStyle w:val="Hyperlink"/>
          <w:rFonts w:ascii="Times New Roman" w:hAnsi="Times New Roman" w:cs="Times New Roman"/>
        </w:rPr>
        <w:t>MeToo</w:t>
      </w:r>
      <w:proofErr w:type="spellEnd"/>
      <w:r w:rsidR="00B0507B">
        <w:rPr>
          <w:rStyle w:val="Hyperlink"/>
          <w:rFonts w:ascii="Times New Roman" w:hAnsi="Times New Roman" w:cs="Times New Roman"/>
        </w:rPr>
        <w:fldChar w:fldCharType="end"/>
      </w:r>
      <w:r w:rsidRPr="00F87B23">
        <w:rPr>
          <w:rFonts w:ascii="Times New Roman" w:hAnsi="Times New Roman" w:cs="Times New Roman"/>
        </w:rPr>
        <w:t> </w:t>
      </w:r>
      <w:r w:rsidRPr="00C82588">
        <w:rPr>
          <w:rFonts w:ascii="Times New Roman" w:hAnsi="Times New Roman" w:cs="Times New Roman"/>
          <w:lang w:val="el-GR"/>
        </w:rPr>
        <w:t>στην Ελλάδα (έστω και εάν έγινε αργοπορημένα) και το δεύτερο είναι τα συσσωρευμένα περιστατικά ενδοοικογενειακής βίας και</w:t>
      </w:r>
      <w:r w:rsidRPr="00F87B23">
        <w:rPr>
          <w:rFonts w:ascii="Times New Roman" w:hAnsi="Times New Roman" w:cs="Times New Roman"/>
        </w:rPr>
        <w:t> </w:t>
      </w:r>
      <w:hyperlink r:id="rId8" w:history="1">
        <w:r w:rsidRPr="00C82588">
          <w:rPr>
            <w:rStyle w:val="Hyperlink"/>
            <w:rFonts w:ascii="Times New Roman" w:hAnsi="Times New Roman" w:cs="Times New Roman"/>
            <w:lang w:val="el-GR"/>
          </w:rPr>
          <w:t>γυναικοκτονιών</w:t>
        </w:r>
      </w:hyperlink>
      <w:r w:rsidRPr="00C82588">
        <w:rPr>
          <w:rFonts w:ascii="Times New Roman" w:hAnsi="Times New Roman" w:cs="Times New Roman"/>
          <w:lang w:val="el-GR"/>
        </w:rPr>
        <w:t>. [...] Η ατζέντα βέβαια έχει ανοίξει πια όσον αφορά στη βία εναντίον των ανθρώπων: Εάν κάποια γυναίκα καταγγείλει ένα συμβάν, πλέον υπάρχει ένα σύστημα που λειτουργεί (και το οποίο μέχρι πρότινος δεν φαινόταν να λειτουργεί) στη χώρα μας.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 xml:space="preserve">Ως προς την έξαρση της βίας κατά των γυναικών στην Ελλάδα, πιστεύω ότι ίσως έχει να κάνει και με τον εγκλεισμό της καραντίνας. Κυκλοφορώντας στην Αθήνα, την πόλη μου, παρατηρώ ότι ο κόσμος δεν είναι καλά: Υπάρχει μια τρομερή ψυχολογική πίεση σε όλους, η οποία αποτελεί ένα ακόμη κόστος που θα μας αφήσει </w:t>
      </w:r>
      <w:r w:rsidRPr="00C82588">
        <w:rPr>
          <w:rFonts w:ascii="Times New Roman" w:hAnsi="Times New Roman" w:cs="Times New Roman"/>
          <w:lang w:val="el-GR"/>
        </w:rPr>
        <w:lastRenderedPageBreak/>
        <w:t>πίσω η ιστορία με τον κορονοϊό. Όταν υπάρχει αυτή η ψυχολογική πίεση, βλέπουμε τις βίαιες συμπεριφορές να πληθαίνουν –δεν είναι τυχαίο ότι σημειώνεται μια γυναικοκτονία κάθε μήνα. Η πατριαρχική νοοτροπία δεν έχει φύγει από την Ελλάδα, παραμένουμε μια πατριαρχική κοινωνία που μένει πίσω σε πάρα πολλά ζητήματα σε σχέση με τη Δύση, στην οποία θέλουμε να ανήκουμε. [...]</w:t>
      </w:r>
    </w:p>
    <w:p w:rsidR="00C82588" w:rsidRPr="00C82588" w:rsidRDefault="00C82588" w:rsidP="00C82588">
      <w:pPr>
        <w:spacing w:line="360" w:lineRule="auto"/>
        <w:contextualSpacing/>
        <w:jc w:val="both"/>
        <w:rPr>
          <w:rFonts w:ascii="Times New Roman" w:hAnsi="Times New Roman" w:cs="Times New Roman"/>
          <w:lang w:val="el-GR"/>
        </w:rPr>
      </w:pPr>
      <w:bookmarkStart w:id="0" w:name="_Hlk127995747"/>
      <w:r w:rsidRPr="00C82588">
        <w:rPr>
          <w:rFonts w:ascii="Times New Roman" w:hAnsi="Times New Roman" w:cs="Times New Roman"/>
          <w:lang w:val="el-GR"/>
        </w:rPr>
        <w:tab/>
        <w:t>Δεν βλέπω επομένως ότι το 2022 θα είναι καλό για την Ελληνίδα γυναίκα, δεδομένου ότι ακολουθεί το 2021. Όταν παραμένουμε στη δίνη του κορονοϊού και σε όλα αυτά τα κατώτερα ένστικτα του ανθρώπου που έρχονται στην επιφάνεια, πώς μπορώ να δω μια αχτίδα φωτός που θα αφορά στην αλλαγή της θέσης της γυναίκας; Το βασικότερο που μπορώ να σκεφτώ για τη μικρή χώρα μας των 10 εκατομμυρίων είναι ότι πρέπει να γίνει αλλαγή της ατζέντας στα σπίτια μας, όπου μεγαλώνουν τα κορίτσια και τα αγόρια. Όταν ένας άντρας λέει «η γυναίκα είναι η κεφαλή της οικογένειας γιατί εκείνη αναλαμβάνει και τρέφει όλο το σπίτι» είναι τόσο ρατσιστικό και όμως θεωρείται φυσιολογικό. Ξαφνικά η γυναίκα, λόγω φύλου, έχει επωμιστεί τις δουλειές του σπιτιού και την οργάνωσή του, κάτι που είναι καθαρή εργασία που θα έπρεπε να πληρώνεται.</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Θέλω να μεγαλώσουν οι κόρες μας ξέροντας ότι δεν έχουν καμία υποχρέωση τέτοιου είδους ή ρόλο. Δεν ξέρω ποιος μοίρασε τους ρόλους αυτούς κάποτε... Και φυσικά θέλω να μεγαλώσουν οι γιοι μας μαθαίνοντας πώς να συμπεριφέρονται στο γυναικείο φύλο και να το εκτιμούν.</w:t>
      </w:r>
    </w:p>
    <w:bookmarkEnd w:id="0"/>
    <w:p w:rsidR="00C82588" w:rsidRPr="00C82588" w:rsidRDefault="00C82588" w:rsidP="00C82588">
      <w:pPr>
        <w:spacing w:line="360" w:lineRule="auto"/>
        <w:contextualSpacing/>
        <w:jc w:val="both"/>
        <w:rPr>
          <w:rFonts w:ascii="Times New Roman" w:hAnsi="Times New Roman" w:cs="Times New Roman"/>
          <w:b/>
          <w:bCs/>
          <w:lang w:val="el-GR"/>
        </w:rPr>
      </w:pPr>
    </w:p>
    <w:p w:rsidR="00C82588" w:rsidRPr="00C82588" w:rsidRDefault="00C82588" w:rsidP="00C82588">
      <w:pPr>
        <w:spacing w:line="360" w:lineRule="auto"/>
        <w:contextualSpacing/>
        <w:jc w:val="center"/>
        <w:rPr>
          <w:rFonts w:ascii="Times New Roman" w:hAnsi="Times New Roman" w:cs="Times New Roman"/>
          <w:b/>
          <w:bCs/>
          <w:lang w:val="el-GR"/>
        </w:rPr>
      </w:pPr>
    </w:p>
    <w:p w:rsidR="00C82588" w:rsidRPr="00C82588" w:rsidRDefault="00C82588" w:rsidP="00C82588">
      <w:pPr>
        <w:spacing w:line="360" w:lineRule="auto"/>
        <w:contextualSpacing/>
        <w:jc w:val="center"/>
        <w:rPr>
          <w:rFonts w:ascii="Times New Roman" w:hAnsi="Times New Roman" w:cs="Times New Roman"/>
          <w:b/>
          <w:bCs/>
          <w:lang w:val="el-GR"/>
        </w:rPr>
      </w:pPr>
      <w:r w:rsidRPr="00C82588">
        <w:rPr>
          <w:rFonts w:ascii="Times New Roman" w:hAnsi="Times New Roman" w:cs="Times New Roman"/>
          <w:b/>
          <w:bCs/>
          <w:lang w:val="el-GR"/>
        </w:rPr>
        <w:t>ΚΕΙΜΕΝΟ 2</w:t>
      </w:r>
    </w:p>
    <w:p w:rsidR="00C82588" w:rsidRPr="00C82588" w:rsidRDefault="00C82588" w:rsidP="00C82588">
      <w:pPr>
        <w:spacing w:line="360" w:lineRule="auto"/>
        <w:contextualSpacing/>
        <w:jc w:val="center"/>
        <w:rPr>
          <w:rFonts w:ascii="Times New Roman" w:hAnsi="Times New Roman" w:cs="Times New Roman"/>
          <w:b/>
          <w:bCs/>
          <w:lang w:val="el-GR"/>
        </w:rPr>
      </w:pPr>
      <w:r w:rsidRPr="00C82588">
        <w:rPr>
          <w:rFonts w:ascii="Times New Roman" w:hAnsi="Times New Roman" w:cs="Times New Roman"/>
          <w:b/>
          <w:bCs/>
          <w:lang w:val="el-GR"/>
        </w:rPr>
        <w:t>Ο Ανήφορος</w:t>
      </w:r>
    </w:p>
    <w:p w:rsidR="00C82588" w:rsidRPr="00C82588" w:rsidRDefault="00C82588" w:rsidP="00C82588">
      <w:pPr>
        <w:spacing w:line="360" w:lineRule="auto"/>
        <w:contextualSpacing/>
        <w:jc w:val="both"/>
        <w:rPr>
          <w:rFonts w:ascii="Times New Roman" w:hAnsi="Times New Roman" w:cs="Times New Roman"/>
          <w:i/>
          <w:lang w:val="el-GR"/>
        </w:rPr>
      </w:pPr>
    </w:p>
    <w:p w:rsidR="00C82588" w:rsidRPr="00C82588" w:rsidRDefault="00C82588" w:rsidP="00C82588">
      <w:pPr>
        <w:spacing w:line="360" w:lineRule="auto"/>
        <w:contextualSpacing/>
        <w:jc w:val="both"/>
        <w:rPr>
          <w:rFonts w:ascii="Times New Roman" w:hAnsi="Times New Roman" w:cs="Times New Roman"/>
          <w:iCs/>
          <w:lang w:val="el-GR"/>
        </w:rPr>
      </w:pPr>
      <w:r w:rsidRPr="00C82588">
        <w:rPr>
          <w:rFonts w:ascii="Times New Roman" w:hAnsi="Times New Roman" w:cs="Times New Roman"/>
          <w:i/>
          <w:lang w:val="el-GR"/>
        </w:rPr>
        <w:t xml:space="preserve">Το παρακάτω κείμενο αποτελεί απόσπασμα από το ομώνυμο μυθιστόρημα του Νίκου Καζαντζάκη (1883-1957), το οποίο γράφτηκε το 1946 και κυκλοφόρησε για πρώτη φορά 76 χρόνια μετά, ανήμερα της επετείου θανάτου του συγγραφέως, στις 26 Οκτωβρίου 2022. Η υπόθεση μάς μεταφέρει στο τέλος του Β΄ Παγκοσμίου Πολέμου. Ο Κοσμάς, ήρωας της ιστορίας, έπειτα από απουσία είκοσι χρόνων και μετά από την ενεργή συμμετοχή του στον πόλεμο, επιστρέφει στην πατρίδα του την Κρήτη μόλις </w:t>
      </w:r>
      <w:r w:rsidRPr="00C82588">
        <w:rPr>
          <w:rFonts w:ascii="Times New Roman" w:hAnsi="Times New Roman" w:cs="Times New Roman"/>
          <w:i/>
          <w:lang w:val="el-GR"/>
        </w:rPr>
        <w:lastRenderedPageBreak/>
        <w:t>μερικές μέρες μετά τον θάνατο του πατέρα του, φέρνοντας μαζί του τη Νοεμή, την Εβραία γυναίκα του.</w:t>
      </w:r>
    </w:p>
    <w:p w:rsidR="00C82588" w:rsidRPr="00C82588" w:rsidRDefault="00C82588" w:rsidP="00C82588">
      <w:pPr>
        <w:spacing w:line="360" w:lineRule="auto"/>
        <w:contextualSpacing/>
        <w:jc w:val="both"/>
        <w:rPr>
          <w:rFonts w:ascii="Times New Roman" w:hAnsi="Times New Roman" w:cs="Times New Roman"/>
          <w:lang w:val="el-GR"/>
        </w:rPr>
      </w:pP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Ο άντρας έσκυψε στην κοπέλα.</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Σε παρακαλώ, της είπε σιγά, τώρα που θα μπεις στο πατρικό μου σπίτι, βάστα την καρδιά σου, μην τρομάξεις. Σκέψου πως είμαι μαζί σου, πάντα. Η μητέρα μου είναι μια άγια γυναίκα, θα σε αγαπήσει·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Χτύπησε. [...] Η πόρτα άνοιξε, μια γριούλα πρόβαλε, κάτασπρη, εξαντλημένη, λιωμένη, ντυμένη κατάμαυρα. Μόλις είδε τον άντρα, έσυρε φωνή:</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Παιδί μου! κι άνοιξε την αγκάλη.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Άξαφνα, ως μιλούσε, είδε την κοπέλα να στέκει στην αυλή, στον παραστάτη της οξώπορτας.</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Είναι...; ρώτησε η μάνα σιγά.</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Ναι, η γυναίκα μου...</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Η αδερφή έστρεψε το πρόσωπο πέρα, με αναγούλα· η μάνα ζύγωσε το γιο:</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Γιατί την πήρες; ρώτησε σιγά. Θα μολέψει</w:t>
      </w:r>
      <w:r w:rsidRPr="00F87B23">
        <w:rPr>
          <w:rFonts w:ascii="Times New Roman" w:hAnsi="Times New Roman" w:cs="Times New Roman"/>
          <w:vertAlign w:val="superscript"/>
        </w:rPr>
        <w:footnoteReference w:id="2"/>
      </w:r>
      <w:r w:rsidRPr="00C82588">
        <w:rPr>
          <w:rFonts w:ascii="Times New Roman" w:hAnsi="Times New Roman" w:cs="Times New Roman"/>
          <w:lang w:val="el-GR"/>
        </w:rPr>
        <w:t xml:space="preserve"> το αίμα. Οβραία.</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Είναι μεγάλη ψυχή. Σε αυτή χρωστώ τη ζωή μου. Αν έλειπε, θα ’χα πεθάνει. Άλλη χαρά δεν έχω. Αγάπα τη, μητέρα. Και συ, Μαρία... είπε και στράφηκε στην αδερφή του.</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Μα αυτή είχε γλιστρήσει μέσα να ετοιμάσει τον καφέ.</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Είναι Οβραία... ξανάπε η μάνα. Μα αφού τη θέλεις... Ένα μονάχα φοβούμαι...</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Τι;</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Μην την πνίξει.</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xml:space="preserve">– Ποιος;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Η μάνα δεν αποκρίθηκε· στράφηκε, κοίταξε κατά το αναμμένο καντήλι. Ο Κοσμάς κατάλαβε, ακούμπησε στον τοίχο. Σιγή. Ήξεραν κι οι δυο πως σαράντα μέρες η ψυχή δε φεύγει από το σπίτι, τρογυρίζει στην αυλή, ανεβοκατεβαίνει τις σκάλες, μανταλώνει τη νύχτα την πόρτα, κάθεται δίπλα στο καντήλι και κοιτάζει κι ακούει τα πάντα. Ο γέρος τού μήνυσε ως έμαθε πως παντρεύτηκε Οβραία: «Όσο ζω να μην πατήσεις στην Κρήτη!» Και τώρα είναι μονάχα δέκα μέρες που πέθανε.</w:t>
      </w:r>
    </w:p>
    <w:p w:rsidR="00C82588" w:rsidRPr="00C82588" w:rsidRDefault="00C82588" w:rsidP="00C82588">
      <w:pPr>
        <w:spacing w:line="360" w:lineRule="auto"/>
        <w:contextualSpacing/>
        <w:jc w:val="both"/>
        <w:rPr>
          <w:rFonts w:ascii="Times New Roman" w:hAnsi="Times New Roman" w:cs="Times New Roman"/>
          <w:b/>
          <w:lang w:val="el-GR"/>
        </w:rPr>
      </w:pPr>
    </w:p>
    <w:p w:rsidR="00C82588" w:rsidRPr="00BA4011" w:rsidRDefault="00C82588" w:rsidP="00C82588">
      <w:pPr>
        <w:spacing w:line="360" w:lineRule="auto"/>
        <w:contextualSpacing/>
        <w:jc w:val="both"/>
        <w:rPr>
          <w:rFonts w:ascii="Times New Roman" w:hAnsi="Times New Roman" w:cs="Times New Roman"/>
          <w:b/>
          <w:lang w:val="el-GR"/>
        </w:rPr>
      </w:pPr>
      <w:r w:rsidRPr="00C82588">
        <w:rPr>
          <w:rFonts w:ascii="Times New Roman" w:hAnsi="Times New Roman" w:cs="Times New Roman"/>
          <w:b/>
          <w:lang w:val="el-GR"/>
        </w:rPr>
        <w:lastRenderedPageBreak/>
        <w:t>ΘΕΜΑΤΑ</w:t>
      </w:r>
    </w:p>
    <w:p w:rsidR="00C82588" w:rsidRPr="00C82588" w:rsidRDefault="00C82588" w:rsidP="00C82588">
      <w:pPr>
        <w:spacing w:line="360" w:lineRule="auto"/>
        <w:contextualSpacing/>
        <w:jc w:val="both"/>
        <w:rPr>
          <w:rFonts w:ascii="Times New Roman" w:hAnsi="Times New Roman" w:cs="Times New Roman"/>
          <w:b/>
          <w:bCs/>
          <w:lang w:val="el-GR"/>
        </w:rPr>
      </w:pPr>
    </w:p>
    <w:p w:rsidR="00C82588" w:rsidRPr="00C82588" w:rsidRDefault="00C82588" w:rsidP="00C82588">
      <w:pPr>
        <w:spacing w:line="360" w:lineRule="auto"/>
        <w:contextualSpacing/>
        <w:jc w:val="both"/>
        <w:rPr>
          <w:rFonts w:ascii="Times New Roman" w:hAnsi="Times New Roman" w:cs="Times New Roman"/>
          <w:b/>
          <w:bCs/>
          <w:lang w:val="el-GR"/>
        </w:rPr>
      </w:pPr>
      <w:r w:rsidRPr="00C82588">
        <w:rPr>
          <w:rFonts w:ascii="Times New Roman" w:hAnsi="Times New Roman" w:cs="Times New Roman"/>
          <w:b/>
          <w:bCs/>
          <w:lang w:val="el-GR"/>
        </w:rPr>
        <w:t>ΘΕΜΑ 1 (μονάδες 35)</w:t>
      </w:r>
    </w:p>
    <w:p w:rsidR="00C82588" w:rsidRPr="00BA4011" w:rsidRDefault="00C82588" w:rsidP="00C82588">
      <w:pPr>
        <w:spacing w:line="360" w:lineRule="auto"/>
        <w:contextualSpacing/>
        <w:jc w:val="both"/>
        <w:rPr>
          <w:rFonts w:ascii="Times New Roman" w:hAnsi="Times New Roman" w:cs="Times New Roman"/>
          <w:b/>
          <w:lang w:val="el-GR"/>
        </w:rPr>
      </w:pPr>
      <w:r w:rsidRPr="00C82588">
        <w:rPr>
          <w:rFonts w:ascii="Times New Roman" w:hAnsi="Times New Roman" w:cs="Times New Roman"/>
          <w:b/>
          <w:bCs/>
          <w:lang w:val="el-GR"/>
        </w:rPr>
        <w:t>1</w:t>
      </w:r>
      <w:r w:rsidRPr="00C82588">
        <w:rPr>
          <w:rFonts w:ascii="Times New Roman" w:hAnsi="Times New Roman" w:cs="Times New Roman"/>
          <w:b/>
          <w:bCs/>
          <w:vertAlign w:val="superscript"/>
          <w:lang w:val="el-GR"/>
        </w:rPr>
        <w:t>ο</w:t>
      </w:r>
      <w:r w:rsidRPr="00BA4011">
        <w:rPr>
          <w:rFonts w:ascii="Times New Roman" w:hAnsi="Times New Roman" w:cs="Times New Roman"/>
          <w:b/>
          <w:bCs/>
          <w:vertAlign w:val="superscript"/>
          <w:lang w:val="el-GR"/>
        </w:rPr>
        <w:t xml:space="preserve"> </w:t>
      </w:r>
      <w:r w:rsidRPr="00C82588">
        <w:rPr>
          <w:rFonts w:ascii="Times New Roman" w:hAnsi="Times New Roman" w:cs="Times New Roman"/>
          <w:b/>
          <w:bCs/>
          <w:lang w:val="el-GR"/>
        </w:rPr>
        <w:t xml:space="preserve">υποερώτημα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Το Κείμενο 1 δημοσιεύτηκε στις αρχές Ιανουαρίου του 2022. Ποια πρόβλεψη κάνει η συντάκτρια για τη νέα αυτή χρονιά ως προς τη θέση της Ελληνίδας γυναίκας μέσα στην κοινωνία και ποια λύση προτείνει; Να αποδώσεις τις απόψεις της περιληπτικά σε 70-80 λέξεις.</w:t>
      </w:r>
    </w:p>
    <w:p w:rsidR="00C82588" w:rsidRPr="00C82588" w:rsidRDefault="00C82588" w:rsidP="00C82588">
      <w:pPr>
        <w:spacing w:line="360" w:lineRule="auto"/>
        <w:contextualSpacing/>
        <w:jc w:val="right"/>
        <w:rPr>
          <w:rFonts w:ascii="Times New Roman" w:hAnsi="Times New Roman" w:cs="Times New Roman"/>
          <w:b/>
          <w:lang w:val="el-GR"/>
        </w:rPr>
      </w:pPr>
      <w:r w:rsidRPr="00C82588">
        <w:rPr>
          <w:rFonts w:ascii="Times New Roman" w:hAnsi="Times New Roman" w:cs="Times New Roman"/>
          <w:b/>
          <w:lang w:val="el-GR"/>
        </w:rPr>
        <w:t>Μονάδες 10</w:t>
      </w:r>
    </w:p>
    <w:p w:rsidR="00C82588" w:rsidRPr="00BA4011" w:rsidRDefault="00C82588" w:rsidP="00C82588">
      <w:pPr>
        <w:spacing w:line="360" w:lineRule="auto"/>
        <w:contextualSpacing/>
        <w:jc w:val="both"/>
        <w:rPr>
          <w:rFonts w:ascii="Times New Roman" w:hAnsi="Times New Roman" w:cs="Times New Roman"/>
          <w:b/>
          <w:bCs/>
          <w:lang w:val="el-GR"/>
        </w:rPr>
      </w:pPr>
      <w:r w:rsidRPr="00C82588">
        <w:rPr>
          <w:rFonts w:ascii="Times New Roman" w:hAnsi="Times New Roman" w:cs="Times New Roman"/>
          <w:b/>
          <w:bCs/>
          <w:lang w:val="el-GR"/>
        </w:rPr>
        <w:t>2</w:t>
      </w:r>
      <w:r w:rsidRPr="00C82588">
        <w:rPr>
          <w:rFonts w:ascii="Times New Roman" w:hAnsi="Times New Roman" w:cs="Times New Roman"/>
          <w:b/>
          <w:bCs/>
          <w:vertAlign w:val="superscript"/>
          <w:lang w:val="el-GR"/>
        </w:rPr>
        <w:t>ο</w:t>
      </w:r>
      <w:r w:rsidRPr="00BA4011">
        <w:rPr>
          <w:rFonts w:ascii="Times New Roman" w:hAnsi="Times New Roman" w:cs="Times New Roman"/>
          <w:b/>
          <w:bCs/>
          <w:vertAlign w:val="superscript"/>
          <w:lang w:val="el-GR"/>
        </w:rPr>
        <w:t xml:space="preserve"> </w:t>
      </w:r>
      <w:r w:rsidRPr="00C82588">
        <w:rPr>
          <w:rFonts w:ascii="Times New Roman" w:hAnsi="Times New Roman" w:cs="Times New Roman"/>
          <w:b/>
          <w:bCs/>
          <w:lang w:val="el-GR"/>
        </w:rPr>
        <w:t xml:space="preserve">υποερώτημα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Στο Κείμενο 1 και ειδικότερα στην τρίτη παράγραφο η συντάκτρια έχει χρησιμοποιήσει ως τεχνική ανάπτυξης την αιτιολόγηση. Ποια είναι η θέση που διατυπώνει (μονάδες 4) και ποια συλλογιστική πορεία ακολουθεί, δηλαδή σε ποια δεδομένα βασίζεται, για να την αιτιολογήσει / τεκμηριώσει (μονάδες 6);</w:t>
      </w:r>
    </w:p>
    <w:p w:rsidR="00C82588" w:rsidRPr="00C82588" w:rsidRDefault="00C82588" w:rsidP="00C82588">
      <w:pPr>
        <w:spacing w:line="360" w:lineRule="auto"/>
        <w:contextualSpacing/>
        <w:jc w:val="right"/>
        <w:rPr>
          <w:rFonts w:ascii="Times New Roman" w:hAnsi="Times New Roman" w:cs="Times New Roman"/>
          <w:b/>
          <w:lang w:val="el-GR"/>
        </w:rPr>
      </w:pPr>
      <w:r w:rsidRPr="00C82588">
        <w:rPr>
          <w:rFonts w:ascii="Times New Roman" w:hAnsi="Times New Roman" w:cs="Times New Roman"/>
          <w:b/>
          <w:lang w:val="el-GR"/>
        </w:rPr>
        <w:t>Μονάδες 10</w:t>
      </w:r>
    </w:p>
    <w:p w:rsidR="00C82588" w:rsidRPr="00C82588" w:rsidRDefault="00C82588" w:rsidP="00C82588">
      <w:pPr>
        <w:spacing w:line="360" w:lineRule="auto"/>
        <w:contextualSpacing/>
        <w:jc w:val="both"/>
        <w:rPr>
          <w:rFonts w:ascii="Times New Roman" w:hAnsi="Times New Roman" w:cs="Times New Roman"/>
          <w:b/>
          <w:bCs/>
          <w:lang w:val="el-GR"/>
        </w:rPr>
      </w:pPr>
      <w:r w:rsidRPr="00C82588">
        <w:rPr>
          <w:rFonts w:ascii="Times New Roman" w:hAnsi="Times New Roman" w:cs="Times New Roman"/>
          <w:b/>
          <w:bCs/>
          <w:lang w:val="el-GR"/>
        </w:rPr>
        <w:t>3</w:t>
      </w:r>
      <w:r w:rsidRPr="00C82588">
        <w:rPr>
          <w:rFonts w:ascii="Times New Roman" w:hAnsi="Times New Roman" w:cs="Times New Roman"/>
          <w:b/>
          <w:bCs/>
          <w:vertAlign w:val="superscript"/>
          <w:lang w:val="el-GR"/>
        </w:rPr>
        <w:t xml:space="preserve">ο </w:t>
      </w:r>
      <w:r w:rsidRPr="00C82588">
        <w:rPr>
          <w:rFonts w:ascii="Times New Roman" w:hAnsi="Times New Roman" w:cs="Times New Roman"/>
          <w:b/>
          <w:bCs/>
          <w:lang w:val="el-GR"/>
        </w:rPr>
        <w:t>υποερώτημα</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Να ερμηνεύσεις τη χρήση του α΄ ενικού και του α΄ πληθυντικού προσώπου στην πρώτη και στην τελευταία παράγραφο του Κειμένου 1 με βάση το περιεχόμενό του. (μονάδες 10) Πώς η παρουσία των προσώπων αυτών στο κείμενο επηρεάζει το ύφος του; (μονάδες 5)</w:t>
      </w:r>
    </w:p>
    <w:p w:rsidR="00C82588" w:rsidRPr="00BA4011" w:rsidRDefault="00C82588" w:rsidP="00C82588">
      <w:pPr>
        <w:spacing w:line="360" w:lineRule="auto"/>
        <w:contextualSpacing/>
        <w:jc w:val="right"/>
        <w:rPr>
          <w:rFonts w:ascii="Times New Roman" w:hAnsi="Times New Roman" w:cs="Times New Roman"/>
          <w:b/>
          <w:bCs/>
          <w:lang w:val="el-GR"/>
        </w:rPr>
      </w:pPr>
      <w:r w:rsidRPr="00C82588">
        <w:rPr>
          <w:rFonts w:ascii="Times New Roman" w:hAnsi="Times New Roman" w:cs="Times New Roman"/>
          <w:b/>
          <w:bCs/>
          <w:lang w:val="el-GR"/>
        </w:rPr>
        <w:t>Μονάδες 15</w:t>
      </w:r>
    </w:p>
    <w:p w:rsidR="00C82588" w:rsidRPr="00C82588" w:rsidRDefault="00C82588" w:rsidP="00C82588">
      <w:pPr>
        <w:spacing w:line="360" w:lineRule="auto"/>
        <w:contextualSpacing/>
        <w:jc w:val="both"/>
        <w:rPr>
          <w:rFonts w:ascii="Times New Roman" w:hAnsi="Times New Roman" w:cs="Times New Roman"/>
          <w:b/>
          <w:bCs/>
          <w:lang w:val="el-GR"/>
        </w:rPr>
      </w:pPr>
      <w:r w:rsidRPr="00C82588">
        <w:rPr>
          <w:rFonts w:ascii="Times New Roman" w:hAnsi="Times New Roman" w:cs="Times New Roman"/>
          <w:b/>
          <w:bCs/>
          <w:lang w:val="el-GR"/>
        </w:rPr>
        <w:t>ΘΕΜΑ 2</w:t>
      </w:r>
    </w:p>
    <w:p w:rsidR="00C82588" w:rsidRPr="00C82588" w:rsidRDefault="00C82588" w:rsidP="00C82588">
      <w:pPr>
        <w:spacing w:line="360" w:lineRule="auto"/>
        <w:contextualSpacing/>
        <w:jc w:val="both"/>
        <w:rPr>
          <w:rFonts w:ascii="Times New Roman" w:hAnsi="Times New Roman" w:cs="Times New Roman"/>
          <w:bCs/>
          <w:lang w:val="el-GR"/>
        </w:rPr>
      </w:pPr>
      <w:r w:rsidRPr="00C82588">
        <w:rPr>
          <w:rFonts w:ascii="Times New Roman" w:hAnsi="Times New Roman" w:cs="Times New Roman"/>
          <w:bCs/>
          <w:lang w:val="el-GR"/>
        </w:rPr>
        <w:t xml:space="preserve">Αντλώντας στοιχεία από το </w:t>
      </w:r>
      <w:r w:rsidRPr="00C82588">
        <w:rPr>
          <w:rFonts w:ascii="Times New Roman" w:hAnsi="Times New Roman" w:cs="Times New Roman"/>
          <w:b/>
          <w:bCs/>
          <w:lang w:val="el-GR"/>
        </w:rPr>
        <w:t xml:space="preserve">Κείμενο 1 </w:t>
      </w:r>
      <w:r w:rsidRPr="00C82588">
        <w:rPr>
          <w:rFonts w:ascii="Times New Roman" w:hAnsi="Times New Roman" w:cs="Times New Roman"/>
          <w:bCs/>
          <w:lang w:val="el-GR"/>
        </w:rPr>
        <w:t>να γράψεις ένα άρθρο που θα δημοσιευτεί στο προσωπικό σου ιστολόγιο, στο οποίο θα κάνεις λόγο για φαινόμενα που αποδεικνύουν τις διακρίσεις ανάμεσα στα δύο φύλα και θα αναφέρεις τα μέτρα αντιμετώπισης που πρέπει να ληφθούν ώστε να</w:t>
      </w:r>
      <w:r w:rsidR="0073445A">
        <w:rPr>
          <w:rFonts w:ascii="Times New Roman" w:hAnsi="Times New Roman" w:cs="Times New Roman"/>
          <w:bCs/>
          <w:lang w:val="el-GR"/>
        </w:rPr>
        <w:t xml:space="preserve"> επιτευχθεί η ουσιαστική εξίσωσή</w:t>
      </w:r>
      <w:r w:rsidRPr="00C82588">
        <w:rPr>
          <w:rFonts w:ascii="Times New Roman" w:hAnsi="Times New Roman" w:cs="Times New Roman"/>
          <w:bCs/>
          <w:lang w:val="el-GR"/>
        </w:rPr>
        <w:t xml:space="preserve"> τους. (300-350 λέξεις)</w:t>
      </w:r>
      <w:bookmarkStart w:id="1" w:name="_GoBack"/>
      <w:bookmarkEnd w:id="1"/>
    </w:p>
    <w:p w:rsidR="00C82588" w:rsidRPr="00C82588" w:rsidRDefault="00C82588" w:rsidP="00C82588">
      <w:pPr>
        <w:spacing w:line="360" w:lineRule="auto"/>
        <w:contextualSpacing/>
        <w:jc w:val="right"/>
        <w:rPr>
          <w:rFonts w:ascii="Times New Roman" w:hAnsi="Times New Roman" w:cs="Times New Roman"/>
          <w:b/>
          <w:bCs/>
          <w:lang w:val="el-GR"/>
        </w:rPr>
      </w:pPr>
      <w:r w:rsidRPr="00C82588">
        <w:rPr>
          <w:rFonts w:ascii="Times New Roman" w:hAnsi="Times New Roman" w:cs="Times New Roman"/>
          <w:b/>
          <w:bCs/>
          <w:lang w:val="el-GR"/>
        </w:rPr>
        <w:t>Μονάδες 30</w:t>
      </w:r>
    </w:p>
    <w:p w:rsidR="00C82588" w:rsidRPr="00C82588" w:rsidRDefault="00C82588" w:rsidP="00C82588">
      <w:pPr>
        <w:spacing w:line="360" w:lineRule="auto"/>
        <w:contextualSpacing/>
        <w:jc w:val="both"/>
        <w:rPr>
          <w:rFonts w:ascii="Times New Roman" w:hAnsi="Times New Roman" w:cs="Times New Roman"/>
          <w:b/>
          <w:bCs/>
          <w:lang w:val="el-GR"/>
        </w:rPr>
      </w:pPr>
      <w:r w:rsidRPr="00C82588">
        <w:rPr>
          <w:rFonts w:ascii="Times New Roman" w:hAnsi="Times New Roman" w:cs="Times New Roman"/>
          <w:b/>
          <w:bCs/>
          <w:lang w:val="el-GR"/>
        </w:rPr>
        <w:t>ΘΕΜΑ 3</w:t>
      </w:r>
    </w:p>
    <w:p w:rsidR="00C82588" w:rsidRPr="00C82588" w:rsidRDefault="00C82588" w:rsidP="00C82588">
      <w:pPr>
        <w:spacing w:line="360" w:lineRule="auto"/>
        <w:contextualSpacing/>
        <w:jc w:val="both"/>
        <w:rPr>
          <w:rFonts w:ascii="Times New Roman" w:hAnsi="Times New Roman" w:cs="Times New Roman"/>
          <w:bCs/>
          <w:lang w:val="el-GR"/>
        </w:rPr>
      </w:pPr>
      <w:r w:rsidRPr="00C82588">
        <w:rPr>
          <w:rFonts w:ascii="Times New Roman" w:hAnsi="Times New Roman" w:cs="Times New Roman"/>
          <w:bCs/>
          <w:lang w:val="el-GR"/>
        </w:rPr>
        <w:t xml:space="preserve">Να εντοπίσεις τον κυρίαρχο αφηγηματικό τρόπο του </w:t>
      </w:r>
      <w:r w:rsidRPr="00C82588">
        <w:rPr>
          <w:rFonts w:ascii="Times New Roman" w:hAnsi="Times New Roman" w:cs="Times New Roman"/>
          <w:b/>
          <w:bCs/>
          <w:lang w:val="el-GR"/>
        </w:rPr>
        <w:t>Κειμένου 2</w:t>
      </w:r>
      <w:r w:rsidRPr="00C82588">
        <w:rPr>
          <w:rFonts w:ascii="Times New Roman" w:hAnsi="Times New Roman" w:cs="Times New Roman"/>
          <w:bCs/>
          <w:lang w:val="el-GR"/>
        </w:rPr>
        <w:t xml:space="preserve"> και να περιγράψεις το αναγνωστικό αποτέλεσμα που δημιουργεί. </w:t>
      </w:r>
    </w:p>
    <w:p w:rsidR="00C82588" w:rsidRPr="00C82588" w:rsidRDefault="00C82588" w:rsidP="00C82588">
      <w:pPr>
        <w:spacing w:line="360" w:lineRule="auto"/>
        <w:contextualSpacing/>
        <w:jc w:val="right"/>
        <w:rPr>
          <w:rFonts w:ascii="Times New Roman" w:hAnsi="Times New Roman" w:cs="Times New Roman"/>
          <w:b/>
          <w:bCs/>
          <w:lang w:val="el-GR"/>
        </w:rPr>
      </w:pPr>
      <w:r w:rsidRPr="00C82588">
        <w:rPr>
          <w:rFonts w:ascii="Times New Roman" w:hAnsi="Times New Roman" w:cs="Times New Roman"/>
          <w:b/>
          <w:bCs/>
          <w:lang w:val="el-GR"/>
        </w:rPr>
        <w:t>Μονάδες 20</w:t>
      </w:r>
    </w:p>
    <w:p w:rsidR="00C82588" w:rsidRPr="00C82588" w:rsidRDefault="00C82588" w:rsidP="00C82588">
      <w:pPr>
        <w:spacing w:line="360" w:lineRule="auto"/>
        <w:contextualSpacing/>
        <w:jc w:val="both"/>
        <w:rPr>
          <w:rFonts w:ascii="Times New Roman" w:hAnsi="Times New Roman" w:cs="Times New Roman"/>
          <w:b/>
          <w:bCs/>
          <w:lang w:val="el-GR"/>
        </w:rPr>
      </w:pPr>
    </w:p>
    <w:p w:rsidR="00C82588" w:rsidRPr="00C82588" w:rsidRDefault="00C82588" w:rsidP="00C82588">
      <w:pPr>
        <w:spacing w:line="360" w:lineRule="auto"/>
        <w:contextualSpacing/>
        <w:jc w:val="both"/>
        <w:rPr>
          <w:rFonts w:ascii="Times New Roman" w:hAnsi="Times New Roman" w:cs="Times New Roman"/>
          <w:b/>
          <w:bCs/>
          <w:lang w:val="el-GR"/>
        </w:rPr>
      </w:pPr>
      <w:r w:rsidRPr="00C82588">
        <w:rPr>
          <w:rFonts w:ascii="Times New Roman" w:hAnsi="Times New Roman" w:cs="Times New Roman"/>
          <w:b/>
          <w:bCs/>
          <w:lang w:val="el-GR"/>
        </w:rPr>
        <w:t xml:space="preserve">ΘΕΜΑ 4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Ποια στάση κρατούν τα μέλη της οικογένειας του Κοσμά απέναντι στη Νοεμή, την κοπέλα του αποσπάσματος, και γιατί; Πώς θα ένιωθες αν ήσουν στη θέση της; Να αναπτύξεις την απάντησή σου σε 100-150 λέξεις.</w:t>
      </w:r>
    </w:p>
    <w:p w:rsidR="00C82588" w:rsidRPr="00C82588" w:rsidRDefault="00C82588" w:rsidP="00C82588">
      <w:pPr>
        <w:jc w:val="right"/>
        <w:rPr>
          <w:rFonts w:ascii="Times New Roman" w:hAnsi="Times New Roman" w:cs="Times New Roman"/>
          <w:b/>
          <w:lang w:val="el-GR"/>
        </w:rPr>
      </w:pPr>
      <w:r w:rsidRPr="00C82588">
        <w:rPr>
          <w:rFonts w:ascii="Times New Roman" w:hAnsi="Times New Roman" w:cs="Times New Roman"/>
          <w:b/>
          <w:lang w:val="el-GR"/>
        </w:rPr>
        <w:t>Μονάδες 15</w:t>
      </w:r>
      <w:r w:rsidRPr="00C82588">
        <w:rPr>
          <w:rFonts w:ascii="Times New Roman" w:hAnsi="Times New Roman" w:cs="Times New Roman"/>
          <w:b/>
          <w:lang w:val="el-GR"/>
        </w:rPr>
        <w:br w:type="page"/>
      </w:r>
    </w:p>
    <w:p w:rsidR="00C82588" w:rsidRPr="00C82588" w:rsidRDefault="00C82588" w:rsidP="00C82588">
      <w:pPr>
        <w:spacing w:line="360" w:lineRule="auto"/>
        <w:contextualSpacing/>
        <w:jc w:val="center"/>
        <w:rPr>
          <w:rFonts w:ascii="Times New Roman" w:hAnsi="Times New Roman" w:cs="Times New Roman"/>
          <w:b/>
          <w:lang w:val="el-GR"/>
        </w:rPr>
      </w:pPr>
      <w:r w:rsidRPr="00C82588">
        <w:rPr>
          <w:rFonts w:ascii="Times New Roman" w:hAnsi="Times New Roman" w:cs="Times New Roman"/>
          <w:b/>
          <w:lang w:val="el-GR"/>
        </w:rPr>
        <w:lastRenderedPageBreak/>
        <w:t>ΕΝΔΕΙΚΤΙΚΕΣ ΑΠΑΝΤΗΣΕΙΣ</w:t>
      </w:r>
    </w:p>
    <w:p w:rsidR="00C82588" w:rsidRPr="00C82588" w:rsidRDefault="00C82588" w:rsidP="00C82588">
      <w:pPr>
        <w:spacing w:line="360" w:lineRule="auto"/>
        <w:contextualSpacing/>
        <w:jc w:val="both"/>
        <w:rPr>
          <w:rFonts w:ascii="Times New Roman" w:hAnsi="Times New Roman" w:cs="Times New Roman"/>
          <w:b/>
          <w:lang w:val="el-GR"/>
        </w:rPr>
      </w:pPr>
      <w:r w:rsidRPr="00C82588">
        <w:rPr>
          <w:rFonts w:ascii="Times New Roman" w:hAnsi="Times New Roman" w:cs="Times New Roman"/>
          <w:b/>
          <w:lang w:val="el-GR"/>
        </w:rPr>
        <w:t xml:space="preserve">ΘΕΜΑ 1 (μονάδες 35) </w:t>
      </w:r>
    </w:p>
    <w:p w:rsidR="00C82588" w:rsidRPr="00C82588" w:rsidRDefault="00C82588" w:rsidP="00C82588">
      <w:pPr>
        <w:spacing w:line="360" w:lineRule="auto"/>
        <w:contextualSpacing/>
        <w:jc w:val="both"/>
        <w:rPr>
          <w:rFonts w:ascii="Times New Roman" w:hAnsi="Times New Roman" w:cs="Times New Roman"/>
          <w:b/>
          <w:lang w:val="el-GR"/>
        </w:rPr>
      </w:pPr>
      <w:r w:rsidRPr="00C82588">
        <w:rPr>
          <w:rFonts w:ascii="Times New Roman" w:hAnsi="Times New Roman" w:cs="Times New Roman"/>
          <w:b/>
          <w:lang w:val="el-GR"/>
        </w:rPr>
        <w:t>1</w:t>
      </w:r>
      <w:r w:rsidRPr="00C82588">
        <w:rPr>
          <w:rFonts w:ascii="Times New Roman" w:hAnsi="Times New Roman" w:cs="Times New Roman"/>
          <w:b/>
          <w:vertAlign w:val="superscript"/>
          <w:lang w:val="el-GR"/>
        </w:rPr>
        <w:t>ο</w:t>
      </w:r>
      <w:r w:rsidRPr="00C82588">
        <w:rPr>
          <w:rFonts w:ascii="Times New Roman" w:hAnsi="Times New Roman" w:cs="Times New Roman"/>
          <w:b/>
          <w:lang w:val="el-GR"/>
        </w:rPr>
        <w:t xml:space="preserve">  υποερώτημα (μονάδες 10) </w:t>
      </w:r>
      <w:r w:rsidRPr="00C82588">
        <w:rPr>
          <w:rFonts w:ascii="Times New Roman" w:hAnsi="Times New Roman" w:cs="Times New Roman"/>
          <w:lang w:val="el-GR"/>
        </w:rPr>
        <w:tab/>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 xml:space="preserve">Η συντάκτρια, προβλέποντας τη θέση της γυναίκας στην ελληνική κοινωνία του 2022, εκφράζει την απαισιοδοξία της. Θεωρεί ειδικότερα ότι, με την πανδημία και την πατριαρχική νοοτροπία σε ισχύ, δεν αναμένεται καμία βελτίωση. Η λύση, κατά τη γνώμη της, έγκειται στην οικογενειακή αγωγή, η οποία επιβάλλεται αφενός να απαλλαγεί από τα φαινομενικά φυσιολογικά αλλά κατά βάθος ρατσιστικά πρότυπα που διαιωνίζει και αφετέρου να διδάξει στα κορίτσια τις πραγματικές υποχρεώσεις τους και στα αγόρια τον σεβασμό προς το άλλο φύλο. </w:t>
      </w:r>
    </w:p>
    <w:p w:rsidR="00C82588" w:rsidRPr="00C82588" w:rsidRDefault="00C82588" w:rsidP="00C82588">
      <w:pPr>
        <w:spacing w:line="360" w:lineRule="auto"/>
        <w:contextualSpacing/>
        <w:jc w:val="both"/>
        <w:rPr>
          <w:rFonts w:ascii="Times New Roman" w:hAnsi="Times New Roman" w:cs="Times New Roman"/>
          <w:lang w:val="el-GR"/>
        </w:rPr>
      </w:pPr>
    </w:p>
    <w:p w:rsidR="00C82588" w:rsidRPr="00C82588" w:rsidRDefault="00C82588" w:rsidP="00C82588">
      <w:pPr>
        <w:spacing w:line="360" w:lineRule="auto"/>
        <w:contextualSpacing/>
        <w:jc w:val="both"/>
        <w:rPr>
          <w:rFonts w:ascii="Times New Roman" w:hAnsi="Times New Roman" w:cs="Times New Roman"/>
          <w:b/>
          <w:lang w:val="el-GR"/>
        </w:rPr>
      </w:pPr>
      <w:r w:rsidRPr="00C82588">
        <w:rPr>
          <w:rFonts w:ascii="Times New Roman" w:hAnsi="Times New Roman" w:cs="Times New Roman"/>
          <w:b/>
          <w:lang w:val="el-GR"/>
        </w:rPr>
        <w:t>2</w:t>
      </w:r>
      <w:r w:rsidRPr="00C82588">
        <w:rPr>
          <w:rFonts w:ascii="Times New Roman" w:hAnsi="Times New Roman" w:cs="Times New Roman"/>
          <w:b/>
          <w:vertAlign w:val="superscript"/>
          <w:lang w:val="el-GR"/>
        </w:rPr>
        <w:t>ο</w:t>
      </w:r>
      <w:r w:rsidRPr="00C82588">
        <w:rPr>
          <w:rFonts w:ascii="Times New Roman" w:hAnsi="Times New Roman" w:cs="Times New Roman"/>
          <w:b/>
          <w:lang w:val="el-GR"/>
        </w:rPr>
        <w:t xml:space="preserve">  υποερώτημα (μονάδες 10)</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u w:val="single"/>
          <w:lang w:val="el-GR"/>
        </w:rPr>
        <w:t>ΘΕΣΗ</w:t>
      </w:r>
      <w:r w:rsidRPr="00C82588">
        <w:rPr>
          <w:rFonts w:ascii="Times New Roman" w:hAnsi="Times New Roman" w:cs="Times New Roman"/>
          <w:lang w:val="el-GR"/>
        </w:rPr>
        <w:t xml:space="preserve">: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xml:space="preserve">Η συντάκτρια υποστηρίζει ότι η έξαρση της βίας κατά των γυναικών στην Ελλάδα πιθανόν να αποτελεί απόρροια του εγκλεισμού των πολιτών στα σπίτια τους λόγω καραντίνας στο πλαίσιο της πανδημίας του κορονοϊού.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u w:val="single"/>
          <w:lang w:val="el-GR"/>
        </w:rPr>
        <w:t>ΔΕΔΟΜΕΝΑ ΓΙΑ ΑΙΤΙΟΛΟΓΗΣΗ</w:t>
      </w:r>
      <w:r w:rsidRPr="00C82588">
        <w:rPr>
          <w:rFonts w:ascii="Times New Roman" w:hAnsi="Times New Roman" w:cs="Times New Roman"/>
          <w:lang w:val="el-GR"/>
        </w:rPr>
        <w:t xml:space="preserve">: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xml:space="preserve">-Ο κόσμος, ειδικά στην Αθήνα, φαίνεται να βιώνει μια τρομερή ψυχολογική πίεση λόγω της κατάσταση με τον κορονοϊό.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xml:space="preserve">-Η ψυχολογική πίεση αυξἀνει την εκδήλωση βίαιων συμπεριφορών.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 xml:space="preserve">-Η κατάσταση αυτή επιδεινώνεται ειδικά σε βάρος των γυναικών λόγω της ισχύουσας πατριαρχικής νοοτροπίας στην κοινωνία. </w:t>
      </w:r>
    </w:p>
    <w:p w:rsidR="00C82588" w:rsidRPr="00C82588" w:rsidRDefault="00C82588" w:rsidP="00C82588">
      <w:pPr>
        <w:spacing w:line="360" w:lineRule="auto"/>
        <w:contextualSpacing/>
        <w:jc w:val="both"/>
        <w:rPr>
          <w:rFonts w:ascii="Times New Roman" w:hAnsi="Times New Roman" w:cs="Times New Roman"/>
          <w:lang w:val="el-GR"/>
        </w:rPr>
      </w:pPr>
    </w:p>
    <w:p w:rsidR="00C82588" w:rsidRPr="00C82588" w:rsidRDefault="00C82588" w:rsidP="00C82588">
      <w:pPr>
        <w:spacing w:line="360" w:lineRule="auto"/>
        <w:contextualSpacing/>
        <w:jc w:val="both"/>
        <w:rPr>
          <w:rFonts w:ascii="Times New Roman" w:hAnsi="Times New Roman" w:cs="Times New Roman"/>
          <w:b/>
          <w:lang w:val="el-GR"/>
        </w:rPr>
      </w:pPr>
      <w:r w:rsidRPr="00C82588">
        <w:rPr>
          <w:rFonts w:ascii="Times New Roman" w:hAnsi="Times New Roman" w:cs="Times New Roman"/>
          <w:b/>
          <w:lang w:val="el-GR"/>
        </w:rPr>
        <w:t>3</w:t>
      </w:r>
      <w:r w:rsidRPr="00C82588">
        <w:rPr>
          <w:rFonts w:ascii="Times New Roman" w:hAnsi="Times New Roman" w:cs="Times New Roman"/>
          <w:b/>
          <w:vertAlign w:val="superscript"/>
          <w:lang w:val="el-GR"/>
        </w:rPr>
        <w:t>ο</w:t>
      </w:r>
      <w:r w:rsidRPr="00C82588">
        <w:rPr>
          <w:rFonts w:ascii="Times New Roman" w:hAnsi="Times New Roman" w:cs="Times New Roman"/>
          <w:b/>
          <w:lang w:val="el-GR"/>
        </w:rPr>
        <w:t xml:space="preserve">  υποερώτημα (μονάδες 15)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u w:val="single"/>
          <w:lang w:val="el-GR"/>
        </w:rPr>
        <w:t>Πρώτη παράγραφος</w:t>
      </w:r>
      <w:r w:rsidRPr="00C82588">
        <w:rPr>
          <w:rFonts w:ascii="Times New Roman" w:hAnsi="Times New Roman" w:cs="Times New Roman"/>
          <w:lang w:val="el-GR"/>
        </w:rPr>
        <w:t xml:space="preserve">: Με το α΄ ενικό πρόσωπο («Δε θα μπορούσα να μιλήσω...») η συντάκτρια μάς μεταφέρει τις προσωπικές της σκέψεις και εκτιμήσεις για τη νέα χρονιά (2022). Με το α΄ πληθυντικό πρόσωπο («συνεχίζουμε να βιώνουμε...»), επεκτείνει την αναφορά της όχι μόνο στον εαυτό της αλλά και στην εμπειρία όλων των ανθρώπων, αφού μιλάει για την πανδημία, που μας αφορά όλους.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u w:val="single"/>
          <w:lang w:val="el-GR"/>
        </w:rPr>
        <w:t>Τελευταία παράγραφος</w:t>
      </w:r>
      <w:r w:rsidRPr="00C82588">
        <w:rPr>
          <w:rFonts w:ascii="Times New Roman" w:hAnsi="Times New Roman" w:cs="Times New Roman"/>
          <w:lang w:val="el-GR"/>
        </w:rPr>
        <w:t xml:space="preserve">: Εδώ, με το α΄ ενικό πρόσωπο η συντάκτρια εκφράζει μια προσωπική της επιθυμία: «Θέλω να...». Παράλληλα ωστόσο χρησιμοποιεί και το α΄ πληθυντικό ρηματικό πρόσωπο («οι κόρες μας», «οι γιοι μας»), καθώς η επιθυμία της </w:t>
      </w:r>
      <w:r w:rsidRPr="00C82588">
        <w:rPr>
          <w:rFonts w:ascii="Times New Roman" w:hAnsi="Times New Roman" w:cs="Times New Roman"/>
          <w:lang w:val="el-GR"/>
        </w:rPr>
        <w:lastRenderedPageBreak/>
        <w:t xml:space="preserve">αφορά μια ευρύτερη ομάδα ανθρώπων, τους γονείς, στην οποία συγκαταλέγεται και η ίδια.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 xml:space="preserve">Η χρήση του α΄ ενικού προσώπου προσδίδει στο κείμενο ένα ύφος προσωπικό και οικείο. Με το πέρασμα στο α΄ πληθυντικό η οικειότητα αυτή ενισχύεται, καθώς οι αναγνώστες αισθάνονται ότι εντάσσονται στην ίδια «ομάδα» με τη συντάκτρια και ότι τα προβλήματα που θέτει αφορούν και τους ίδιους. Έτσι ενισχύεται περισσότερο ο προβληματισμός και η ευαισθησία τους. </w:t>
      </w:r>
    </w:p>
    <w:p w:rsidR="00C82588" w:rsidRPr="00C82588" w:rsidRDefault="00C82588" w:rsidP="00C82588">
      <w:pPr>
        <w:spacing w:line="360" w:lineRule="auto"/>
        <w:contextualSpacing/>
        <w:jc w:val="both"/>
        <w:rPr>
          <w:rFonts w:ascii="Times New Roman" w:hAnsi="Times New Roman" w:cs="Times New Roman"/>
          <w:lang w:val="el-GR"/>
        </w:rPr>
      </w:pPr>
    </w:p>
    <w:p w:rsidR="00C82588" w:rsidRPr="001D412B" w:rsidRDefault="00C82588" w:rsidP="00C82588">
      <w:pPr>
        <w:spacing w:line="360" w:lineRule="auto"/>
        <w:contextualSpacing/>
        <w:jc w:val="both"/>
        <w:rPr>
          <w:rFonts w:ascii="Times New Roman" w:hAnsi="Times New Roman" w:cs="Times New Roman"/>
          <w:b/>
          <w:lang w:val="el-GR"/>
        </w:rPr>
      </w:pPr>
      <w:r w:rsidRPr="00C82588">
        <w:rPr>
          <w:rFonts w:ascii="Times New Roman" w:hAnsi="Times New Roman" w:cs="Times New Roman"/>
          <w:b/>
          <w:lang w:val="el-GR"/>
        </w:rPr>
        <w:t>ΘΕΜΑ 2 (μονάδες 30)</w:t>
      </w:r>
    </w:p>
    <w:p w:rsidR="00C82588" w:rsidRPr="00C82588" w:rsidRDefault="00C82588" w:rsidP="00C82588">
      <w:pPr>
        <w:spacing w:line="360" w:lineRule="auto"/>
        <w:contextualSpacing/>
        <w:jc w:val="center"/>
        <w:rPr>
          <w:rFonts w:ascii="Times New Roman" w:hAnsi="Times New Roman" w:cs="Times New Roman"/>
          <w:lang w:val="el-GR"/>
        </w:rPr>
      </w:pPr>
      <w:r w:rsidRPr="00C82588">
        <w:rPr>
          <w:rFonts w:ascii="Times New Roman" w:hAnsi="Times New Roman" w:cs="Times New Roman"/>
          <w:lang w:val="el-GR"/>
        </w:rPr>
        <w:t>Έμφυλες διακρίσεις</w:t>
      </w:r>
    </w:p>
    <w:p w:rsidR="00C82588" w:rsidRPr="00C82588" w:rsidRDefault="00C82588" w:rsidP="00C82588">
      <w:pPr>
        <w:spacing w:line="360" w:lineRule="auto"/>
        <w:contextualSpacing/>
        <w:jc w:val="center"/>
        <w:rPr>
          <w:rFonts w:ascii="Times New Roman" w:hAnsi="Times New Roman" w:cs="Times New Roman"/>
          <w:lang w:val="el-GR"/>
        </w:rPr>
      </w:pP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Είναι γεγονός ότι η γυναίκα στη σύγχρονη κοινωνία έχει πραγματώσει άλματα συγκριτικά με το παρελθόν, κατοχυρώνοντας νομικά την κοινωνική της θέση και τα δικαιώματά της. Ύστερα από πολυετείς μάχες ο φεμινισμός κατοχύρωσε το δικαίωμα στην εκπαίδευση, στην ίδια μισθοδοσία, ενώ, ακόμη, κατέκτησε το δικαίωμα του εκλέγειν και του εκλέγεσθαι. Παρ’ όλα αυτά, η πραγματικότητα διαφέρει από το νομικό πλαίσιο και τα φαινόμενα καταπάτησης της ισότητας των δύο φύλων αποτελούν ακόμη ένα μείζον ζήτημα, το οποίο η κοινωνία καλείται να αντιμετωπίσει.</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 xml:space="preserve">   Η γυναίκα είναι υποχρεωμένη να αναλάβει ποικίλους αντικρουόμενους ρόλους και να ανταπεξέλθει σε όλους με επιτυχία. Αρχικά, ως σύζυγος και μητέρα κατέχει σχεδόν αποκλειστικά την ευθύνη για την ανατροφή των παιδιών και τις οικιακές εργασίες. Ως εργαζόμενη πολλές φορές βιώνει την ανισότητα και τις επιπτώσεις των στερεοτύπων, καθώς συχνά υποτιμώνται οι δυνατότητές της, εμποδίζεται η εξέλιξή της, ενώ ενδέχεται να λαμβάνει χαμηλότερες αμοιβές από αυτές των ανδρών.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Το πιο σημαντικό από τα παραπάνω ζητήματα είναι το γεγονός ότι η γυναίκα συχνά υφίσταται ενδοοικογενειακή βία ή σεξουαλική παρενόχληση. Απέναντι  στην κακοποίηση αυτή φαντάζει αβοήθητη, καθώς η μαρτυρία της δύσκολα γίνεται πιστευτή από το δικαστήριο λόγω της επικράτησης στερεοτυπικών αντιλήψεων, με αποτέλεσμα το θύμα να αποθαρρύνεται και να μην διεκδικεί το δίκιο του. Στο φαινόμενο αυτό συμβάλλει, επίσης,</w:t>
      </w:r>
      <w:r w:rsidR="008604FC">
        <w:rPr>
          <w:rFonts w:ascii="Times New Roman" w:hAnsi="Times New Roman" w:cs="Times New Roman"/>
          <w:lang w:val="el-GR"/>
        </w:rPr>
        <w:t xml:space="preserve"> ο τρόπος παρουσίασής της</w:t>
      </w:r>
      <w:r w:rsidR="0005651F">
        <w:rPr>
          <w:rFonts w:ascii="Times New Roman" w:hAnsi="Times New Roman" w:cs="Times New Roman"/>
          <w:lang w:val="el-GR"/>
        </w:rPr>
        <w:t xml:space="preserve"> </w:t>
      </w:r>
      <w:r w:rsidRPr="00C82588">
        <w:rPr>
          <w:rFonts w:ascii="Times New Roman" w:hAnsi="Times New Roman" w:cs="Times New Roman"/>
          <w:lang w:val="el-GR"/>
        </w:rPr>
        <w:t xml:space="preserve">από τα ΜΜΕ και τις διαφημίσεις.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lastRenderedPageBreak/>
        <w:tab/>
        <w:t>Για την αντιμετώπιση των προαναφερθέντων προβλημάτων είναι απαραίτητη η τήρηση ορισμένων προϋποθέσεων. Η εξίσωση ανδρών και γυναικών μπορεί να επιτευχθεί μόνο αν η οικογένεια παρέχει την κατάλληλη αγωγή στα νεότερα μέλη της, καλλιεργώντας τους τον αλληλοσεβασμό και υποδεικνύοντάς τους την αξία της ισότητας. Επιπλέον</w:t>
      </w:r>
      <w:r w:rsidR="00270E5D">
        <w:rPr>
          <w:rFonts w:ascii="Times New Roman" w:hAnsi="Times New Roman" w:cs="Times New Roman"/>
          <w:lang w:val="el-GR"/>
        </w:rPr>
        <w:t xml:space="preserve">, οι </w:t>
      </w:r>
      <w:r w:rsidRPr="00C82588">
        <w:rPr>
          <w:rFonts w:ascii="Times New Roman" w:hAnsi="Times New Roman" w:cs="Times New Roman"/>
          <w:lang w:val="el-GR"/>
        </w:rPr>
        <w:t xml:space="preserve">γονείς οφείλουν να λειτουργούν ως υγιή πρότυπα συμπεριφοράς για τα παιδιά.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 xml:space="preserve">Από την άλλη πλευρά, ο ρόλος του σχολείου είναι εξίσου σημαντικός στην εξομάλυνση των ανισοτήτων. Οι εκπαιδευτικοί πρέπει να αντιμετωπίζουν τους μαθητές ισότιμα και να φροντίζουν για τη διάπλαση ολοκληρωμένων προσωπικοτήτων βασισμένων στην ενσυναίσθηση, στην αλληλοκατανόηση και στην αλληλεγγύη.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 xml:space="preserve">Είναι, λοιπόν, εμφανές ότι παρά την προσπάθεια καταπολέμησης των έμφυλων διακρίσεων, η γυναίκα συνεχίζει να πλήττεται σε πολλούς τομείς της καθημερινότητας, λόγω της επικράτησης της πατριαρχίας και των ρατσιστικών αντιλήψεων. Είναι αναγκαίο, επομένως, να τηρηθούν ορισμένες προϋποθέσεις, ώστε η κοινωνία να επιτύχει την υγιή και αρμονική συμβίωση των δύο φύλων. </w:t>
      </w:r>
    </w:p>
    <w:p w:rsidR="00C82588" w:rsidRPr="00C82588" w:rsidRDefault="00C82588" w:rsidP="00C82588">
      <w:pPr>
        <w:spacing w:line="360" w:lineRule="auto"/>
        <w:contextualSpacing/>
        <w:jc w:val="both"/>
        <w:rPr>
          <w:rFonts w:ascii="Times New Roman" w:hAnsi="Times New Roman" w:cs="Times New Roman"/>
          <w:b/>
          <w:lang w:val="el-GR"/>
        </w:rPr>
      </w:pPr>
    </w:p>
    <w:p w:rsidR="00C82588" w:rsidRPr="00C82588" w:rsidRDefault="00C82588" w:rsidP="00C82588">
      <w:pPr>
        <w:spacing w:line="360" w:lineRule="auto"/>
        <w:contextualSpacing/>
        <w:jc w:val="both"/>
        <w:rPr>
          <w:rFonts w:ascii="Times New Roman" w:hAnsi="Times New Roman" w:cs="Times New Roman"/>
          <w:b/>
          <w:lang w:val="el-GR"/>
        </w:rPr>
      </w:pPr>
      <w:r w:rsidRPr="00C82588">
        <w:rPr>
          <w:rFonts w:ascii="Times New Roman" w:hAnsi="Times New Roman" w:cs="Times New Roman"/>
          <w:b/>
          <w:lang w:val="el-GR"/>
        </w:rPr>
        <w:t>ΘΕΜΑ 3 (μονάδες 20)</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 xml:space="preserve">Ο αφηγηματικός τρόπος ο οποίος κυριαρχεί στο απόσπασμα είναι ο διάλογος ανάμεσα στον Κοσμά και στα υπόλοιπα μέλη της οικογένειάς του, τη μητέρα και την αδερφή του, με θέμα την επιστροφή του πρωταγωνιστή στην πατρίδα του, την  Κρήτη, και κυρίως το γεγονός ότι συνοδεύεται από τη γυναίκα του, τη Νοεμή, η οποία έχει εβραϊκή καταγωγή. Ο διάλογος χαρίζει στο κείμενο ζωντάνια, παραστατικότητα και αμεσότητα, ενώ, παράλληλα, επιτρέπει στον αναγνώστη να αποκτήσει μια ολοκληρωμένη άποψη για την ταυτότητα και τον τρόπο σκέψης κάθε ήρωα. Τέλος, το κείμενο αποκτά θεατρικότητα, καθώς η σκηνή ζωντανεύει νοητά στη σκέψη του αποδέκτη, επιτρέποντάς του να διεισδύσει  στα μύχια της ψυχής κάθε μέλους της ιστορίας και να αναγνωρίσει τις ρατσιστικές αντιλήψεις που τρέφει τόσο η μητέρα όσο και η αδερφή για τη γυναίκα του κεντρικού ήρωα, αλλά και την βαθιά αγάπη και στοργή που νιώθει ο Κοσμάς για εκείνη. </w:t>
      </w:r>
    </w:p>
    <w:p w:rsidR="00C82588" w:rsidRPr="00C82588" w:rsidRDefault="00C82588" w:rsidP="00C82588">
      <w:pPr>
        <w:spacing w:line="360" w:lineRule="auto"/>
        <w:contextualSpacing/>
        <w:jc w:val="both"/>
        <w:rPr>
          <w:rFonts w:ascii="Times New Roman" w:hAnsi="Times New Roman" w:cs="Times New Roman"/>
          <w:b/>
          <w:lang w:val="el-GR"/>
        </w:rPr>
      </w:pPr>
    </w:p>
    <w:p w:rsidR="00C82588" w:rsidRPr="0073445A" w:rsidRDefault="00C82588" w:rsidP="00C82588">
      <w:pPr>
        <w:spacing w:line="360" w:lineRule="auto"/>
        <w:contextualSpacing/>
        <w:jc w:val="both"/>
        <w:rPr>
          <w:rFonts w:ascii="Times New Roman" w:hAnsi="Times New Roman" w:cs="Times New Roman"/>
          <w:b/>
          <w:lang w:val="el-GR"/>
        </w:rPr>
      </w:pPr>
      <w:r w:rsidRPr="0073445A">
        <w:rPr>
          <w:rFonts w:ascii="Times New Roman" w:hAnsi="Times New Roman" w:cs="Times New Roman"/>
          <w:b/>
          <w:lang w:val="el-GR"/>
        </w:rPr>
        <w:t xml:space="preserve">ΘΕΜΑ 4 (μονάδες 15) </w:t>
      </w:r>
    </w:p>
    <w:p w:rsidR="00C82588" w:rsidRPr="00C82588" w:rsidRDefault="00C82588" w:rsidP="00C82588">
      <w:pPr>
        <w:spacing w:line="360" w:lineRule="auto"/>
        <w:contextualSpacing/>
        <w:jc w:val="both"/>
        <w:rPr>
          <w:rFonts w:ascii="Times New Roman" w:hAnsi="Times New Roman" w:cs="Times New Roman"/>
          <w:lang w:val="el-GR"/>
        </w:rPr>
      </w:pPr>
      <w:r w:rsidRPr="0073445A">
        <w:rPr>
          <w:rFonts w:ascii="Times New Roman" w:hAnsi="Times New Roman" w:cs="Times New Roman"/>
          <w:lang w:val="el-GR"/>
        </w:rPr>
        <w:lastRenderedPageBreak/>
        <w:tab/>
      </w:r>
      <w:r w:rsidRPr="00C82588">
        <w:rPr>
          <w:rFonts w:ascii="Times New Roman" w:hAnsi="Times New Roman" w:cs="Times New Roman"/>
          <w:lang w:val="el-GR"/>
        </w:rPr>
        <w:t xml:space="preserve">Στο κείμενο, με φόντο το τέλος του Β΄ Παγκοσμίου Πολέμου, μια Εβραία, η Νοεμή, παρά τη στήριξη και την αγάπη που απολαμβάνει από τον σύζυγό της, έρχεται αντιμέτωπη με τα μέλη της οικογένειας εκείνου, ζωντανούς και νεκρούς, και βιώνει την απόρριψη λόγω της εβραϊκής της ταυτότητας. Η αδερφή Μαρία, βλέποντας την «Οβραία», στρέφει το πρόσωπό της «με αναγούλα». Η δε μάνα, επηρεασμένη από τα ρατσιστικά στερεότυπα και τις προκαταλήψεις της εποχής για τους αλλοεθνείς, πόσο μάλλον για τους αλλόθρησκους, βλέπει τη νύφη της ως μίασμα που «θα μολέψει το αίμα». Μπροστά στην αγάπη βέβαια προς τον γιο της συμβιβάζεται. Αυτό ωστόσο δε συμβαίνει και με τον πατέρα που, ζωντανός, απείλησε τον Κοσμά να μην ξαναπατήσει το πόδι του στην Κρήτη, ενώ ως νεκρός, τουλάχιστον στα μάτια της φοβισμένης συζύγου του, είναι «ικανός» ακόμα και να πνίξει την «Οβραία». </w:t>
      </w:r>
    </w:p>
    <w:p w:rsidR="00C82588" w:rsidRPr="00C82588" w:rsidRDefault="00C82588" w:rsidP="00C82588">
      <w:pPr>
        <w:spacing w:line="360" w:lineRule="auto"/>
        <w:contextualSpacing/>
        <w:jc w:val="both"/>
        <w:rPr>
          <w:rFonts w:ascii="Times New Roman" w:hAnsi="Times New Roman" w:cs="Times New Roman"/>
          <w:lang w:val="el-GR"/>
        </w:rPr>
      </w:pPr>
      <w:r w:rsidRPr="00C82588">
        <w:rPr>
          <w:rFonts w:ascii="Times New Roman" w:hAnsi="Times New Roman" w:cs="Times New Roman"/>
          <w:lang w:val="el-GR"/>
        </w:rPr>
        <w:tab/>
        <w:t>Στο πλαίσιο της ενσυναίσθησης οι μαθητές/μαθήτριες αναμένεται να προσεγγίσουν τον συναισθηματικό κόσμο της Εβραίας κοπέλας και να εκφράσουν εκ μέρους της τη λύπη, την απογοήτευση, ίσως και την οργή που θα μπορούσε να νιώθει για την απόρριψη που βιώνει. Είναι βέβαια πιθανόν, ως αντιστάθμισμα σε αυτά τα αρνητικά συναισθήματα, να γίνει αναφορά και στην αμέριστη αγάπη που της εκδηλώνει ο σύζυγός της Κοσμάς, γεγονός που προφανώς της δίνει δύναμη. Σε κάθε περίπτωση, κάθε επαρκώς τεκμηριωμένη απάντηση είναι θα πρέπει να γίνει αποδεκτή.</w:t>
      </w:r>
    </w:p>
    <w:p w:rsidR="00C82588" w:rsidRPr="00C82588" w:rsidRDefault="00C82588" w:rsidP="00C82588">
      <w:pPr>
        <w:spacing w:line="360" w:lineRule="auto"/>
        <w:contextualSpacing/>
        <w:jc w:val="both"/>
        <w:rPr>
          <w:rFonts w:ascii="Times New Roman" w:hAnsi="Times New Roman" w:cs="Times New Roman"/>
          <w:b/>
          <w:lang w:val="el-GR"/>
        </w:rPr>
      </w:pPr>
    </w:p>
    <w:p w:rsidR="002423FF" w:rsidRPr="00DA267D" w:rsidRDefault="00DA267D" w:rsidP="00DA267D">
      <w:pPr>
        <w:jc w:val="center"/>
        <w:rPr>
          <w:b/>
          <w:lang w:val="el-GR"/>
        </w:rPr>
      </w:pPr>
      <w:r w:rsidRPr="00DA267D">
        <w:rPr>
          <w:b/>
          <w:lang w:val="el-GR"/>
        </w:rPr>
        <w:t>ΕΠΙΜΕΛΕΙΑ ΘΕΜΑΤΩΝ: ΕΥΗ ΜΑΞΙΤΟΓΛΟΥ</w:t>
      </w:r>
    </w:p>
    <w:p w:rsidR="002423FF" w:rsidRPr="00C977B8" w:rsidRDefault="002423FF" w:rsidP="00213BD2">
      <w:pPr>
        <w:jc w:val="both"/>
        <w:rPr>
          <w:lang w:val="el-GR"/>
        </w:rPr>
      </w:pPr>
    </w:p>
    <w:p w:rsidR="00626DC3" w:rsidRPr="009B0426" w:rsidRDefault="00626DC3" w:rsidP="00213BD2">
      <w:pPr>
        <w:spacing w:before="120"/>
        <w:jc w:val="both"/>
        <w:rPr>
          <w:rFonts w:ascii="Times New Roman" w:hAnsi="Times New Roman" w:cs="Times New Roman"/>
          <w:sz w:val="32"/>
          <w:szCs w:val="32"/>
          <w:vertAlign w:val="superscript"/>
          <w:lang w:val="el-GR"/>
        </w:rPr>
      </w:pPr>
    </w:p>
    <w:sectPr w:rsidR="00626DC3" w:rsidRPr="009B0426" w:rsidSect="00544C5D">
      <w:headerReference w:type="even" r:id="rId9"/>
      <w:headerReference w:type="default" r:id="rId10"/>
      <w:footerReference w:type="default" r:id="rId11"/>
      <w:headerReference w:type="first" r:id="rId12"/>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7B" w:rsidRDefault="00B0507B" w:rsidP="00B45417">
      <w:r>
        <w:separator/>
      </w:r>
    </w:p>
  </w:endnote>
  <w:endnote w:type="continuationSeparator" w:id="0">
    <w:p w:rsidR="00B0507B" w:rsidRDefault="00B0507B"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7B" w:rsidRDefault="00B0507B" w:rsidP="00B45417">
      <w:r>
        <w:separator/>
      </w:r>
    </w:p>
  </w:footnote>
  <w:footnote w:type="continuationSeparator" w:id="0">
    <w:p w:rsidR="00B0507B" w:rsidRDefault="00B0507B" w:rsidP="00B45417">
      <w:r>
        <w:continuationSeparator/>
      </w:r>
    </w:p>
  </w:footnote>
  <w:footnote w:id="1">
    <w:p w:rsidR="00C82588" w:rsidRPr="00D6623A" w:rsidRDefault="00C82588" w:rsidP="00C82588">
      <w:pPr>
        <w:pStyle w:val="FootnoteText"/>
        <w:spacing w:line="312" w:lineRule="auto"/>
        <w:jc w:val="both"/>
        <w:rPr>
          <w:rFonts w:asciiTheme="minorHAnsi" w:hAnsiTheme="minorHAnsi" w:cstheme="minorHAnsi"/>
        </w:rPr>
      </w:pPr>
      <w:r w:rsidRPr="005521AE">
        <w:rPr>
          <w:rStyle w:val="FootnoteReference"/>
          <w:rFonts w:asciiTheme="minorHAnsi" w:hAnsiTheme="minorHAnsi" w:cstheme="minorHAnsi"/>
        </w:rPr>
        <w:footnoteRef/>
      </w:r>
      <w:proofErr w:type="spellStart"/>
      <w:r>
        <w:rPr>
          <w:rFonts w:asciiTheme="minorHAnsi" w:hAnsiTheme="minorHAnsi" w:cstheme="minorHAnsi"/>
          <w:lang w:val="en-US"/>
        </w:rPr>
        <w:t>MeToo</w:t>
      </w:r>
      <w:proofErr w:type="spellEnd"/>
      <w:r>
        <w:rPr>
          <w:rFonts w:asciiTheme="minorHAnsi" w:hAnsiTheme="minorHAnsi" w:cstheme="minorHAnsi"/>
        </w:rPr>
        <w:t>: Κοινωνικό κίνημα ενάντια σε κάθε μορφή κακοποίησης, παρενόχλησης και ευρύτερης βίας σε ανηλίκους ή ενηλίκους, που προτρέπει τον κόσμο να δημοσιοποιεί τέτοια περιστατικά στα κοινωνικά δίκτυα.</w:t>
      </w:r>
    </w:p>
  </w:footnote>
  <w:footnote w:id="2">
    <w:p w:rsidR="00C82588" w:rsidRPr="00D62275" w:rsidRDefault="00C82588" w:rsidP="00C82588">
      <w:pPr>
        <w:pStyle w:val="FootnoteText"/>
      </w:pPr>
      <w:r w:rsidRPr="00D62275">
        <w:rPr>
          <w:rStyle w:val="FootnoteReference"/>
          <w:rFonts w:ascii="Calibri" w:hAnsi="Calibri" w:cs="Calibri"/>
        </w:rPr>
        <w:footnoteRef/>
      </w:r>
      <w:r w:rsidRPr="00D62275">
        <w:rPr>
          <w:rFonts w:ascii="Calibri" w:hAnsi="Calibri" w:cs="Calibri"/>
        </w:rPr>
        <w:t xml:space="preserve"> </w:t>
      </w:r>
      <w:r w:rsidRPr="00D62275">
        <w:rPr>
          <w:rFonts w:ascii="Calibri" w:hAnsi="Calibri" w:cs="Calibri"/>
        </w:rPr>
        <w:t>μολεύω</w:t>
      </w:r>
      <w:r>
        <w:rPr>
          <w:rFonts w:ascii="Calibri" w:hAnsi="Calibri" w:cs="Calibri"/>
        </w:rPr>
        <w:t xml:space="preserve">: </w:t>
      </w:r>
      <w:r>
        <w:rPr>
          <w:rFonts w:ascii="Calibri" w:hAnsi="Calibri" w:cs="Calibri"/>
        </w:rPr>
        <w:t>μολύνω κάποιον ή κάτι· μιαίνω.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B050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B0507B"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B050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45417"/>
    <w:rsid w:val="0005651F"/>
    <w:rsid w:val="0017059C"/>
    <w:rsid w:val="001D412B"/>
    <w:rsid w:val="00213BD2"/>
    <w:rsid w:val="002423FF"/>
    <w:rsid w:val="00270E5D"/>
    <w:rsid w:val="00342DC5"/>
    <w:rsid w:val="00350594"/>
    <w:rsid w:val="00362257"/>
    <w:rsid w:val="00383D1E"/>
    <w:rsid w:val="003A35A1"/>
    <w:rsid w:val="004A611A"/>
    <w:rsid w:val="004B7E2F"/>
    <w:rsid w:val="004E1ED0"/>
    <w:rsid w:val="00544C5D"/>
    <w:rsid w:val="005A0104"/>
    <w:rsid w:val="005D647B"/>
    <w:rsid w:val="00626DC3"/>
    <w:rsid w:val="00651F3A"/>
    <w:rsid w:val="00662418"/>
    <w:rsid w:val="006E5C21"/>
    <w:rsid w:val="0073445A"/>
    <w:rsid w:val="00737C52"/>
    <w:rsid w:val="00782EB5"/>
    <w:rsid w:val="007875AA"/>
    <w:rsid w:val="007A57E9"/>
    <w:rsid w:val="007D74CA"/>
    <w:rsid w:val="00812DA8"/>
    <w:rsid w:val="00821707"/>
    <w:rsid w:val="008604FC"/>
    <w:rsid w:val="0089659D"/>
    <w:rsid w:val="008C1A1F"/>
    <w:rsid w:val="00957729"/>
    <w:rsid w:val="00960EB8"/>
    <w:rsid w:val="00967D83"/>
    <w:rsid w:val="009B0426"/>
    <w:rsid w:val="00AC7566"/>
    <w:rsid w:val="00AE62AD"/>
    <w:rsid w:val="00AF7379"/>
    <w:rsid w:val="00B031D5"/>
    <w:rsid w:val="00B0507B"/>
    <w:rsid w:val="00B11422"/>
    <w:rsid w:val="00B42A4F"/>
    <w:rsid w:val="00B45417"/>
    <w:rsid w:val="00B72E65"/>
    <w:rsid w:val="00B76D37"/>
    <w:rsid w:val="00C25157"/>
    <w:rsid w:val="00C82588"/>
    <w:rsid w:val="00C977B8"/>
    <w:rsid w:val="00D408C8"/>
    <w:rsid w:val="00D67122"/>
    <w:rsid w:val="00DA267D"/>
    <w:rsid w:val="00DD445E"/>
    <w:rsid w:val="00DF6864"/>
    <w:rsid w:val="00E31F73"/>
    <w:rsid w:val="00E83660"/>
    <w:rsid w:val="00E964AA"/>
    <w:rsid w:val="00EB0681"/>
    <w:rsid w:val="00ED46AC"/>
    <w:rsid w:val="00EF6C68"/>
    <w:rsid w:val="00F03527"/>
    <w:rsid w:val="00F64DD8"/>
    <w:rsid w:val="00F929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D5873D48-DCB0-4ABF-A300-DE62A815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 w:type="paragraph" w:styleId="FootnoteText">
    <w:name w:val="footnote text"/>
    <w:basedOn w:val="Normal"/>
    <w:link w:val="FootnoteTextChar"/>
    <w:rsid w:val="00C82588"/>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rsid w:val="00C82588"/>
    <w:rPr>
      <w:rFonts w:ascii="Times New Roman" w:eastAsia="Times New Roman" w:hAnsi="Times New Roman" w:cs="Times New Roman"/>
      <w:sz w:val="20"/>
      <w:szCs w:val="20"/>
      <w:lang w:val="el-GR" w:eastAsia="el-GR"/>
    </w:rPr>
  </w:style>
  <w:style w:type="character" w:styleId="FootnoteReference">
    <w:name w:val="footnote reference"/>
    <w:basedOn w:val="DefaultParagraphFont"/>
    <w:rsid w:val="00C82588"/>
    <w:rPr>
      <w:vertAlign w:val="superscript"/>
    </w:rPr>
  </w:style>
  <w:style w:type="character" w:styleId="Hyperlink">
    <w:name w:val="Hyperlink"/>
    <w:basedOn w:val="DefaultParagraphFont"/>
    <w:uiPriority w:val="99"/>
    <w:unhideWhenUsed/>
    <w:rsid w:val="00C82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665B-20D9-4BE6-8716-7C806DFA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2197</Words>
  <Characters>11869</Characters>
  <Application>Microsoft Office Word</Application>
  <DocSecurity>0</DocSecurity>
  <Lines>98</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User</cp:lastModifiedBy>
  <cp:revision>3</cp:revision>
  <cp:lastPrinted>2018-06-06T14:41:00Z</cp:lastPrinted>
  <dcterms:created xsi:type="dcterms:W3CDTF">2023-05-15T06:19:00Z</dcterms:created>
  <dcterms:modified xsi:type="dcterms:W3CDTF">2023-05-15T12:30:00Z</dcterms:modified>
</cp:coreProperties>
</file>