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EF8" w:rsidRPr="0028301C" w:rsidRDefault="00DE2EF8" w:rsidP="00DE2EF8">
      <w:pPr>
        <w:shd w:val="clear" w:color="auto" w:fill="FFFFFF"/>
        <w:spacing w:after="0" w:line="240" w:lineRule="auto"/>
        <w:jc w:val="both"/>
        <w:textAlignment w:val="baseline"/>
        <w:rPr>
          <w:rFonts w:eastAsia="Times New Roman" w:cstheme="minorHAnsi"/>
          <w:b/>
          <w:bCs/>
          <w:color w:val="000000"/>
          <w:sz w:val="24"/>
          <w:szCs w:val="24"/>
          <w:lang w:eastAsia="el-GR"/>
        </w:rPr>
      </w:pPr>
      <w:r w:rsidRPr="0028301C">
        <w:rPr>
          <w:rFonts w:eastAsia="Times New Roman" w:cstheme="minorHAnsi"/>
          <w:b/>
          <w:bCs/>
          <w:color w:val="000000"/>
          <w:sz w:val="24"/>
          <w:szCs w:val="24"/>
          <w:lang w:eastAsia="el-GR"/>
        </w:rPr>
        <w:t>Α. ΜΗ ΛΟΓΟΤΕΧΝΙΚΟ</w:t>
      </w:r>
    </w:p>
    <w:p w:rsidR="00DE2EF8" w:rsidRPr="0028301C" w:rsidRDefault="00DE2EF8" w:rsidP="00DE2EF8">
      <w:pPr>
        <w:shd w:val="clear" w:color="auto" w:fill="FFFFFF"/>
        <w:spacing w:after="0" w:line="240" w:lineRule="auto"/>
        <w:jc w:val="both"/>
        <w:textAlignment w:val="baseline"/>
        <w:rPr>
          <w:rFonts w:eastAsia="Times New Roman" w:cstheme="minorHAnsi"/>
          <w:b/>
          <w:bCs/>
          <w:color w:val="000000"/>
          <w:sz w:val="24"/>
          <w:szCs w:val="24"/>
          <w:lang w:eastAsia="el-GR"/>
        </w:rPr>
      </w:pPr>
    </w:p>
    <w:p w:rsidR="00DE2EF8" w:rsidRPr="0028301C" w:rsidRDefault="00DE2EF8" w:rsidP="00DE2EF8">
      <w:pPr>
        <w:shd w:val="clear" w:color="auto" w:fill="FFFFFF"/>
        <w:spacing w:after="0" w:line="240" w:lineRule="auto"/>
        <w:jc w:val="both"/>
        <w:textAlignment w:val="baseline"/>
        <w:rPr>
          <w:rFonts w:eastAsia="Times New Roman" w:cstheme="minorHAnsi"/>
          <w:color w:val="000000"/>
          <w:sz w:val="24"/>
          <w:szCs w:val="24"/>
          <w:lang w:eastAsia="el-GR"/>
        </w:rPr>
      </w:pPr>
      <w:r w:rsidRPr="0028301C">
        <w:rPr>
          <w:rFonts w:eastAsia="Times New Roman" w:cstheme="minorHAnsi"/>
          <w:b/>
          <w:bCs/>
          <w:color w:val="000000"/>
          <w:sz w:val="24"/>
          <w:szCs w:val="24"/>
          <w:lang w:eastAsia="el-GR"/>
        </w:rPr>
        <w:t>Σοκολάτα και σύγχρονοι σκλάβοι. Μια πικρή ιστορία που πρέπει να αλλάξει…</w:t>
      </w:r>
    </w:p>
    <w:p w:rsidR="00DE2EF8" w:rsidRPr="00F56DA2" w:rsidRDefault="00DE2EF8" w:rsidP="001E6DA5">
      <w:pPr>
        <w:pStyle w:val="meta-date"/>
        <w:spacing w:after="0" w:afterAutospacing="0"/>
        <w:jc w:val="both"/>
        <w:rPr>
          <w:rFonts w:asciiTheme="minorHAnsi" w:hAnsiTheme="minorHAnsi" w:cstheme="minorHAnsi"/>
        </w:rPr>
      </w:pPr>
      <w:r w:rsidRPr="00F56DA2">
        <w:rPr>
          <w:rFonts w:asciiTheme="minorHAnsi" w:hAnsiTheme="minorHAnsi" w:cstheme="minorHAnsi"/>
        </w:rPr>
        <w:t>Αυτές τις μέρες που καταναλώνουμε πολύ σοκολάτα, χρειάζεται να κοιτάξουμε λίγο και πίσω από τις βιτρίνες, να δούμε μήπως αυτή προέρχεται (το κακάο δηλαδή) από την εργασία σκλάβων. Ναι σύγχρονων σκλάβων.</w:t>
      </w:r>
    </w:p>
    <w:p w:rsidR="00DE2EF8" w:rsidRPr="00F56DA2" w:rsidRDefault="00DE2EF8" w:rsidP="001E6DA5">
      <w:pPr>
        <w:pStyle w:val="meta-date"/>
        <w:spacing w:after="0" w:afterAutospacing="0"/>
        <w:jc w:val="both"/>
        <w:rPr>
          <w:rFonts w:asciiTheme="minorHAnsi" w:hAnsiTheme="minorHAnsi" w:cstheme="minorHAnsi"/>
        </w:rPr>
      </w:pPr>
      <w:r w:rsidRPr="00F56DA2">
        <w:rPr>
          <w:rFonts w:asciiTheme="minorHAnsi" w:hAnsiTheme="minorHAnsi" w:cstheme="minorHAnsi"/>
        </w:rPr>
        <w:t>Το 10% του κακάου που χρησιμοποιείται για τη σοκολάτα προέρχεται σήμερα από φάρμες και κοινότητες που συμμετέχουν στο δίκαιο εμπόριο (</w:t>
      </w:r>
      <w:proofErr w:type="spellStart"/>
      <w:r w:rsidRPr="00F56DA2">
        <w:rPr>
          <w:rFonts w:asciiTheme="minorHAnsi" w:hAnsiTheme="minorHAnsi" w:cstheme="minorHAnsi"/>
        </w:rPr>
        <w:t>fair</w:t>
      </w:r>
      <w:proofErr w:type="spellEnd"/>
      <w:r w:rsidRPr="00F56DA2">
        <w:rPr>
          <w:rFonts w:asciiTheme="minorHAnsi" w:hAnsiTheme="minorHAnsi" w:cstheme="minorHAnsi"/>
        </w:rPr>
        <w:t xml:space="preserve"> </w:t>
      </w:r>
      <w:proofErr w:type="spellStart"/>
      <w:r w:rsidRPr="00F56DA2">
        <w:rPr>
          <w:rFonts w:asciiTheme="minorHAnsi" w:hAnsiTheme="minorHAnsi" w:cstheme="minorHAnsi"/>
        </w:rPr>
        <w:t>trade</w:t>
      </w:r>
      <w:proofErr w:type="spellEnd"/>
      <w:r w:rsidRPr="00F56DA2">
        <w:rPr>
          <w:rFonts w:asciiTheme="minorHAnsi" w:hAnsiTheme="minorHAnsi" w:cstheme="minorHAnsi"/>
        </w:rPr>
        <w:t xml:space="preserve">). Αλλά το 90% προέρχεται από περιοχές και διαδικασίες που δεν αποκλείεται να είναι μέρος ενός σύγχρονου εμπορίου σκλάβων, δηλαδή εξαναγκαστικής εργασίας ακόμα και παιδιών. Παρά τις πολλές προσπάθειες να σταματήσει η </w:t>
      </w:r>
      <w:r w:rsidRPr="00F56DA2">
        <w:rPr>
          <w:rFonts w:asciiTheme="minorHAnsi" w:hAnsiTheme="minorHAnsi" w:cstheme="minorHAnsi"/>
          <w:b/>
        </w:rPr>
        <w:t>εξαναγκαστική</w:t>
      </w:r>
      <w:r w:rsidRPr="00F56DA2">
        <w:rPr>
          <w:rFonts w:asciiTheme="minorHAnsi" w:hAnsiTheme="minorHAnsi" w:cstheme="minorHAnsi"/>
        </w:rPr>
        <w:t xml:space="preserve"> εργασία στις φυτείες κακάο.</w:t>
      </w:r>
    </w:p>
    <w:p w:rsidR="00DE2EF8" w:rsidRPr="00F56DA2" w:rsidRDefault="00DE2EF8" w:rsidP="001E6DA5">
      <w:pPr>
        <w:pStyle w:val="meta-date"/>
        <w:spacing w:after="0" w:afterAutospacing="0"/>
        <w:jc w:val="both"/>
        <w:rPr>
          <w:rFonts w:asciiTheme="minorHAnsi" w:hAnsiTheme="minorHAnsi" w:cstheme="minorHAnsi"/>
        </w:rPr>
      </w:pPr>
      <w:r w:rsidRPr="00F56DA2">
        <w:rPr>
          <w:rFonts w:asciiTheme="minorHAnsi" w:hAnsiTheme="minorHAnsi" w:cstheme="minorHAnsi"/>
        </w:rPr>
        <w:t>Η καλλιέργεια κακάου είναι σε πολλές περιπτώσεις στα χέρια κυκλωμάτων που αποκομίζουν  τεράστια παράνομα κέρδη, αφού βασίζεται στην εξαναγκαστική εργασία μικρών παιδιών αλλά και μεγαλύτερων.</w:t>
      </w:r>
    </w:p>
    <w:p w:rsidR="001E6DA5" w:rsidRPr="00F56DA2" w:rsidRDefault="00DE2EF8" w:rsidP="001E6DA5">
      <w:pPr>
        <w:pStyle w:val="meta-date"/>
        <w:spacing w:after="0" w:afterAutospacing="0"/>
        <w:jc w:val="both"/>
        <w:rPr>
          <w:rFonts w:asciiTheme="minorHAnsi" w:hAnsiTheme="minorHAnsi" w:cstheme="minorHAnsi"/>
        </w:rPr>
      </w:pPr>
      <w:r w:rsidRPr="00F56DA2">
        <w:rPr>
          <w:rFonts w:asciiTheme="minorHAnsi" w:hAnsiTheme="minorHAnsi" w:cstheme="minorHAnsi"/>
        </w:rPr>
        <w:t xml:space="preserve">Υπάρχει ένα </w:t>
      </w:r>
      <w:r w:rsidRPr="00F56DA2">
        <w:rPr>
          <w:rFonts w:asciiTheme="minorHAnsi" w:hAnsiTheme="minorHAnsi" w:cstheme="minorHAnsi"/>
          <w:b/>
        </w:rPr>
        <w:t>παγκόσμιο</w:t>
      </w:r>
      <w:r w:rsidRPr="00F56DA2">
        <w:rPr>
          <w:rFonts w:asciiTheme="minorHAnsi" w:hAnsiTheme="minorHAnsi" w:cstheme="minorHAnsi"/>
        </w:rPr>
        <w:t xml:space="preserve"> κίνημα που </w:t>
      </w:r>
      <w:r w:rsidRPr="00F56DA2">
        <w:rPr>
          <w:rFonts w:asciiTheme="minorHAnsi" w:hAnsiTheme="minorHAnsi" w:cstheme="minorHAnsi"/>
          <w:b/>
        </w:rPr>
        <w:t>προσπαθεί</w:t>
      </w:r>
      <w:r w:rsidRPr="00F56DA2">
        <w:rPr>
          <w:rFonts w:asciiTheme="minorHAnsi" w:hAnsiTheme="minorHAnsi" w:cstheme="minorHAnsi"/>
        </w:rPr>
        <w:t xml:space="preserve"> να σταματήσει αυτή την ντροπή – τη σύγχρονη σκλαβιά – αλλά ακόμα, σύμφωνα με τα επίσημα στοιχεία, υπάρχουν τουλάχιστον 21.000.000 σύγχρονοι σκλάβοι θύματα εξαναγκαστικής εργασίας, μεταξύ των οποίων 5.000.000 παιδιά, κυρίως εξαιτίας της φτώχειας. Η εξαναγκαστική εργασία αποφέρει κάθε χρόνο σε κυκλώματα πάνω από 150 δις δολάρια παράνομα και συχνά αιματοβαμμένα  κέρδη. Εκτός από τα θύματα του </w:t>
      </w:r>
      <w:proofErr w:type="spellStart"/>
      <w:r w:rsidRPr="00F56DA2">
        <w:rPr>
          <w:rFonts w:asciiTheme="minorHAnsi" w:hAnsiTheme="minorHAnsi" w:cstheme="minorHAnsi"/>
        </w:rPr>
        <w:t>trafficking</w:t>
      </w:r>
      <w:proofErr w:type="spellEnd"/>
      <w:r w:rsidRPr="00F56DA2">
        <w:rPr>
          <w:rFonts w:asciiTheme="minorHAnsi" w:hAnsiTheme="minorHAnsi" w:cstheme="minorHAnsi"/>
        </w:rPr>
        <w:t xml:space="preserve"> για την βιομηχανία του σεξ, υπάρχουν και εκατομμύρια άτομα που «δουλεύουν» σε ορυχεία, εργοστάσια, χωράφια, ιχθυοκαλλιέργειες και εργοστάσια για σύγχρονα καταναλωτικά προϊόντα κάτω από άθλιες συνθήκες.</w:t>
      </w:r>
    </w:p>
    <w:p w:rsidR="00DE2EF8" w:rsidRPr="00F56DA2" w:rsidRDefault="00DE2EF8" w:rsidP="001E6DA5">
      <w:pPr>
        <w:pStyle w:val="meta-date"/>
        <w:spacing w:after="0" w:afterAutospacing="0"/>
        <w:jc w:val="both"/>
        <w:rPr>
          <w:rFonts w:asciiTheme="minorHAnsi" w:hAnsiTheme="minorHAnsi" w:cstheme="minorHAnsi"/>
        </w:rPr>
      </w:pPr>
      <w:r w:rsidRPr="00F56DA2">
        <w:rPr>
          <w:rFonts w:asciiTheme="minorHAnsi" w:hAnsiTheme="minorHAnsi" w:cstheme="minorHAnsi"/>
        </w:rPr>
        <w:t xml:space="preserve">Τα θύματα πολλές φορές παρασύρονται από διακινητές με υποσχέσεις για ένα καλό μισθό ή μια διαφορετική εργασία. Μπορεί να είναι ευάλωτα στις διαθέσεις των </w:t>
      </w:r>
      <w:r w:rsidRPr="00F56DA2">
        <w:rPr>
          <w:rFonts w:asciiTheme="minorHAnsi" w:hAnsiTheme="minorHAnsi" w:cstheme="minorHAnsi"/>
          <w:b/>
        </w:rPr>
        <w:t>διακινητών</w:t>
      </w:r>
      <w:r w:rsidRPr="00F56DA2">
        <w:rPr>
          <w:rFonts w:asciiTheme="minorHAnsi" w:hAnsiTheme="minorHAnsi" w:cstheme="minorHAnsi"/>
        </w:rPr>
        <w:t xml:space="preserve"> και των «εργοδοτών» τους διότι δεν έχουν νόμιμα χαρτιά ή δεν γνωρίζουν που ακριβώς βρίσκονται ή ποια είναι τα δικαιώματά τους. Συχνά οι διακινητές και οι «εργοδότες» έχουν προστάτες σε υψηλά κυβερνητικά κλιμάκια ή στην διοίκηση και την αστυνομία. Σε ορισμένες περιπτώσεις τα έχουν «πουλήσει» οι οικογένειές τους λόγω χρεών…</w:t>
      </w:r>
    </w:p>
    <w:p w:rsidR="00DE2EF8" w:rsidRPr="00F56DA2" w:rsidRDefault="00DE2EF8" w:rsidP="001E6DA5">
      <w:pPr>
        <w:pStyle w:val="meta-date"/>
        <w:spacing w:after="0" w:afterAutospacing="0"/>
        <w:jc w:val="both"/>
        <w:rPr>
          <w:rFonts w:asciiTheme="minorHAnsi" w:hAnsiTheme="minorHAnsi" w:cstheme="minorHAnsi"/>
        </w:rPr>
      </w:pPr>
      <w:r w:rsidRPr="00F56DA2">
        <w:rPr>
          <w:rFonts w:asciiTheme="minorHAnsi" w:hAnsiTheme="minorHAnsi" w:cstheme="minorHAnsi"/>
        </w:rPr>
        <w:t xml:space="preserve">Τα παιδιά που δουλεύουν στις φυτείες είναι από το πρωί μέχρι το βράδυ, συχνά κάτω από πολύ υψηλές θερμοκρασίες, ανεβαίνουν πάνω σε δέντρα και κόβουν καρπούς με τις ματσέτες, κουβαλάνε βαριά φορτία, είναι εκτεθειμένα σε επικίνδυνα φυτοφάρμακα, πολλές φορές τιμωρούνται σκληρά από τους επιστάτες. Η καμπάνια ενάντια στην σκλαβιά, πιέζει τις μεγάλες εταιρίες </w:t>
      </w:r>
      <w:proofErr w:type="spellStart"/>
      <w:r w:rsidRPr="00F56DA2">
        <w:rPr>
          <w:rFonts w:asciiTheme="minorHAnsi" w:hAnsiTheme="minorHAnsi" w:cstheme="minorHAnsi"/>
        </w:rPr>
        <w:t>Cargill</w:t>
      </w:r>
      <w:proofErr w:type="spellEnd"/>
      <w:r w:rsidRPr="00F56DA2">
        <w:rPr>
          <w:rFonts w:asciiTheme="minorHAnsi" w:hAnsiTheme="minorHAnsi" w:cstheme="minorHAnsi"/>
        </w:rPr>
        <w:t xml:space="preserve">, ADM και </w:t>
      </w:r>
      <w:proofErr w:type="spellStart"/>
      <w:r w:rsidRPr="00F56DA2">
        <w:rPr>
          <w:rFonts w:asciiTheme="minorHAnsi" w:hAnsiTheme="minorHAnsi" w:cstheme="minorHAnsi"/>
        </w:rPr>
        <w:t>Barry</w:t>
      </w:r>
      <w:proofErr w:type="spellEnd"/>
      <w:r w:rsidRPr="00F56DA2">
        <w:rPr>
          <w:rFonts w:asciiTheme="minorHAnsi" w:hAnsiTheme="minorHAnsi" w:cstheme="minorHAnsi"/>
        </w:rPr>
        <w:t xml:space="preserve"> </w:t>
      </w:r>
      <w:proofErr w:type="spellStart"/>
      <w:r w:rsidRPr="00F56DA2">
        <w:rPr>
          <w:rFonts w:asciiTheme="minorHAnsi" w:hAnsiTheme="minorHAnsi" w:cstheme="minorHAnsi"/>
        </w:rPr>
        <w:t>Callebaut</w:t>
      </w:r>
      <w:proofErr w:type="spellEnd"/>
      <w:r w:rsidRPr="00F56DA2">
        <w:rPr>
          <w:rFonts w:asciiTheme="minorHAnsi" w:hAnsiTheme="minorHAnsi" w:cstheme="minorHAnsi"/>
        </w:rPr>
        <w:t xml:space="preserve"> που </w:t>
      </w:r>
      <w:r w:rsidRPr="00F56DA2">
        <w:rPr>
          <w:rFonts w:asciiTheme="minorHAnsi" w:hAnsiTheme="minorHAnsi" w:cstheme="minorHAnsi"/>
          <w:b/>
        </w:rPr>
        <w:t>προμηθεύουν</w:t>
      </w:r>
      <w:r w:rsidRPr="00F56DA2">
        <w:rPr>
          <w:rFonts w:asciiTheme="minorHAnsi" w:hAnsiTheme="minorHAnsi" w:cstheme="minorHAnsi"/>
        </w:rPr>
        <w:t xml:space="preserve"> με κακάο τις μεγάλες </w:t>
      </w:r>
      <w:proofErr w:type="spellStart"/>
      <w:r w:rsidRPr="00F56DA2">
        <w:rPr>
          <w:rFonts w:asciiTheme="minorHAnsi" w:hAnsiTheme="minorHAnsi" w:cstheme="minorHAnsi"/>
        </w:rPr>
        <w:t>σοκολατο</w:t>
      </w:r>
      <w:proofErr w:type="spellEnd"/>
      <w:r w:rsidRPr="00F56DA2">
        <w:rPr>
          <w:rFonts w:asciiTheme="minorHAnsi" w:hAnsiTheme="minorHAnsi" w:cstheme="minorHAnsi"/>
        </w:rPr>
        <w:t xml:space="preserve">-βιομηχανίες, να ελέγχουν τις συνθήκες εργασίες στις </w:t>
      </w:r>
      <w:r w:rsidRPr="00F56DA2">
        <w:rPr>
          <w:rFonts w:asciiTheme="minorHAnsi" w:hAnsiTheme="minorHAnsi" w:cstheme="minorHAnsi"/>
          <w:b/>
        </w:rPr>
        <w:t>φυτείες</w:t>
      </w:r>
      <w:r w:rsidRPr="00F56DA2">
        <w:rPr>
          <w:rFonts w:asciiTheme="minorHAnsi" w:hAnsiTheme="minorHAnsi" w:cstheme="minorHAnsi"/>
        </w:rPr>
        <w:t xml:space="preserve"> και γενικότερα όλη την αλυσίδα προμηθειών τους.</w:t>
      </w:r>
    </w:p>
    <w:p w:rsidR="00DE2EF8" w:rsidRPr="00F56DA2" w:rsidRDefault="00DE2EF8" w:rsidP="001E6DA5">
      <w:pPr>
        <w:shd w:val="clear" w:color="auto" w:fill="FFFFFF"/>
        <w:spacing w:after="20" w:line="240" w:lineRule="auto"/>
        <w:jc w:val="both"/>
        <w:textAlignment w:val="baseline"/>
        <w:rPr>
          <w:rFonts w:eastAsia="Times New Roman" w:cstheme="minorHAnsi"/>
          <w:color w:val="000000"/>
          <w:sz w:val="24"/>
          <w:szCs w:val="24"/>
          <w:lang w:eastAsia="el-GR"/>
        </w:rPr>
      </w:pPr>
    </w:p>
    <w:p w:rsidR="00DE2EF8" w:rsidRPr="00F56DA2" w:rsidRDefault="00DE2EF8" w:rsidP="00DE2EF8">
      <w:pPr>
        <w:shd w:val="clear" w:color="auto" w:fill="FFFFFF"/>
        <w:spacing w:after="100" w:line="240" w:lineRule="auto"/>
        <w:jc w:val="both"/>
        <w:textAlignment w:val="baseline"/>
        <w:rPr>
          <w:rFonts w:eastAsia="Times New Roman" w:cstheme="minorHAnsi"/>
          <w:color w:val="000000"/>
          <w:sz w:val="24"/>
          <w:szCs w:val="24"/>
          <w:lang w:eastAsia="el-GR"/>
        </w:rPr>
      </w:pPr>
      <w:r w:rsidRPr="00F56DA2">
        <w:rPr>
          <w:rFonts w:eastAsia="Times New Roman" w:cstheme="minorHAnsi"/>
          <w:color w:val="000000"/>
          <w:sz w:val="24"/>
          <w:szCs w:val="24"/>
          <w:lang w:eastAsia="el-GR"/>
        </w:rPr>
        <w:lastRenderedPageBreak/>
        <w:t xml:space="preserve">του Νίκου </w:t>
      </w:r>
      <w:proofErr w:type="spellStart"/>
      <w:r w:rsidRPr="00F56DA2">
        <w:rPr>
          <w:rFonts w:eastAsia="Times New Roman" w:cstheme="minorHAnsi"/>
          <w:color w:val="000000"/>
          <w:sz w:val="24"/>
          <w:szCs w:val="24"/>
          <w:lang w:eastAsia="el-GR"/>
        </w:rPr>
        <w:t>Χρυσόγελου</w:t>
      </w:r>
      <w:proofErr w:type="spellEnd"/>
      <w:r w:rsidRPr="00F56DA2">
        <w:rPr>
          <w:rFonts w:eastAsia="Times New Roman" w:cstheme="minorHAnsi"/>
          <w:color w:val="000000"/>
          <w:sz w:val="24"/>
          <w:szCs w:val="24"/>
          <w:lang w:eastAsia="el-GR"/>
        </w:rPr>
        <w:t>, 28/12/2015</w:t>
      </w:r>
    </w:p>
    <w:p w:rsidR="00DE2EF8" w:rsidRPr="00F56DA2" w:rsidRDefault="00DE2EF8" w:rsidP="00DE2EF8">
      <w:pPr>
        <w:shd w:val="clear" w:color="auto" w:fill="FFFFFF"/>
        <w:spacing w:after="0" w:line="240" w:lineRule="auto"/>
        <w:jc w:val="both"/>
        <w:textAlignment w:val="baseline"/>
        <w:rPr>
          <w:rFonts w:eastAsia="Times New Roman" w:cstheme="minorHAnsi"/>
          <w:color w:val="000000"/>
          <w:sz w:val="24"/>
          <w:szCs w:val="24"/>
          <w:lang w:eastAsia="el-GR"/>
        </w:rPr>
      </w:pPr>
      <w:r w:rsidRPr="00F56DA2">
        <w:rPr>
          <w:rFonts w:eastAsia="Times New Roman" w:cstheme="minorHAnsi"/>
          <w:color w:val="000000"/>
          <w:sz w:val="24"/>
          <w:szCs w:val="24"/>
          <w:lang w:eastAsia="el-GR"/>
        </w:rPr>
        <w:t>Πηγή: athensvoice.gr</w:t>
      </w:r>
    </w:p>
    <w:p w:rsidR="00DE2EF8" w:rsidRPr="00F56DA2" w:rsidRDefault="00DE2EF8" w:rsidP="00DE2EF8">
      <w:pPr>
        <w:shd w:val="clear" w:color="auto" w:fill="FFFFFF"/>
        <w:spacing w:after="0" w:line="240" w:lineRule="auto"/>
        <w:jc w:val="both"/>
        <w:textAlignment w:val="baseline"/>
        <w:rPr>
          <w:rFonts w:eastAsia="Times New Roman" w:cstheme="minorHAnsi"/>
          <w:color w:val="000000"/>
          <w:sz w:val="24"/>
          <w:szCs w:val="24"/>
          <w:lang w:eastAsia="el-GR"/>
        </w:rPr>
      </w:pPr>
    </w:p>
    <w:p w:rsidR="00DE2EF8" w:rsidRPr="0028301C" w:rsidRDefault="00DE2EF8" w:rsidP="00DE2EF8">
      <w:pPr>
        <w:shd w:val="clear" w:color="auto" w:fill="FFFFFF"/>
        <w:spacing w:after="0" w:line="240" w:lineRule="auto"/>
        <w:jc w:val="both"/>
        <w:textAlignment w:val="baseline"/>
        <w:rPr>
          <w:rFonts w:eastAsia="Times New Roman" w:cstheme="minorHAnsi"/>
          <w:color w:val="000000"/>
          <w:sz w:val="24"/>
          <w:szCs w:val="24"/>
          <w:lang w:eastAsia="el-GR"/>
        </w:rPr>
      </w:pPr>
    </w:p>
    <w:p w:rsidR="00DE2EF8" w:rsidRPr="0028301C" w:rsidRDefault="00DE2EF8" w:rsidP="00DE2EF8">
      <w:pPr>
        <w:shd w:val="clear" w:color="auto" w:fill="FFFFFF"/>
        <w:spacing w:after="0" w:line="240" w:lineRule="auto"/>
        <w:jc w:val="both"/>
        <w:textAlignment w:val="baseline"/>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 xml:space="preserve">1η Δραστηριότητα </w:t>
      </w:r>
    </w:p>
    <w:p w:rsidR="00DE2EF8" w:rsidRPr="0028301C" w:rsidRDefault="00DE2EF8" w:rsidP="00DE2EF8">
      <w:pPr>
        <w:shd w:val="clear" w:color="auto" w:fill="FFFFFF"/>
        <w:spacing w:after="0" w:line="240" w:lineRule="auto"/>
        <w:jc w:val="both"/>
        <w:textAlignment w:val="baseline"/>
        <w:rPr>
          <w:rFonts w:eastAsia="Times New Roman" w:cstheme="minorHAnsi"/>
          <w:color w:val="000000"/>
          <w:sz w:val="24"/>
          <w:szCs w:val="24"/>
          <w:lang w:eastAsia="el-GR"/>
        </w:rPr>
      </w:pPr>
    </w:p>
    <w:p w:rsidR="00DE2EF8" w:rsidRPr="0028301C" w:rsidRDefault="00DE2EF8" w:rsidP="00DE08F9">
      <w:pPr>
        <w:jc w:val="both"/>
        <w:rPr>
          <w:sz w:val="24"/>
          <w:szCs w:val="24"/>
        </w:rPr>
      </w:pPr>
      <w:r w:rsidRPr="0028301C">
        <w:rPr>
          <w:b/>
          <w:sz w:val="24"/>
          <w:szCs w:val="24"/>
        </w:rPr>
        <w:t>Α1.</w:t>
      </w:r>
      <w:r w:rsidRPr="0028301C">
        <w:rPr>
          <w:sz w:val="24"/>
          <w:szCs w:val="24"/>
        </w:rPr>
        <w:t xml:space="preserve"> Αφού διαβάσετε προσεκτικά τις δύο τελευταίες παραγράφους του κειμένου, να παρουσιάσετε με δικά σας λόγια τους παράγοντες που ωθούν τους «εργασιακούς σκλάβους» στην παράνομη εργασία και τις άσχημες εργασιακές συνθήκες ειδικότερα για τα παιδιά που δουλεύουν στις φυτείες (70-80 λέξεις).</w:t>
      </w:r>
    </w:p>
    <w:p w:rsidR="00DE2EF8" w:rsidRPr="0028301C" w:rsidRDefault="00DE2EF8" w:rsidP="00DE08F9">
      <w:pPr>
        <w:jc w:val="both"/>
        <w:rPr>
          <w:b/>
          <w:sz w:val="24"/>
          <w:szCs w:val="24"/>
        </w:rPr>
      </w:pPr>
      <w:r w:rsidRPr="0028301C">
        <w:rPr>
          <w:sz w:val="24"/>
          <w:szCs w:val="24"/>
        </w:rPr>
        <w:tab/>
      </w:r>
      <w:r w:rsidRPr="0028301C">
        <w:rPr>
          <w:sz w:val="24"/>
          <w:szCs w:val="24"/>
        </w:rPr>
        <w:tab/>
      </w:r>
      <w:r w:rsidRPr="0028301C">
        <w:rPr>
          <w:sz w:val="24"/>
          <w:szCs w:val="24"/>
        </w:rPr>
        <w:tab/>
      </w:r>
      <w:r w:rsidRPr="0028301C">
        <w:rPr>
          <w:sz w:val="24"/>
          <w:szCs w:val="24"/>
        </w:rPr>
        <w:tab/>
      </w:r>
      <w:r w:rsidRPr="0028301C">
        <w:rPr>
          <w:sz w:val="24"/>
          <w:szCs w:val="24"/>
        </w:rPr>
        <w:tab/>
      </w:r>
      <w:r w:rsidRPr="0028301C">
        <w:rPr>
          <w:sz w:val="24"/>
          <w:szCs w:val="24"/>
        </w:rPr>
        <w:tab/>
      </w:r>
      <w:r w:rsidRPr="0028301C">
        <w:rPr>
          <w:sz w:val="24"/>
          <w:szCs w:val="24"/>
        </w:rPr>
        <w:tab/>
      </w:r>
      <w:r w:rsidRPr="0028301C">
        <w:rPr>
          <w:sz w:val="24"/>
          <w:szCs w:val="24"/>
        </w:rPr>
        <w:tab/>
      </w:r>
      <w:r w:rsidRPr="0028301C">
        <w:rPr>
          <w:sz w:val="24"/>
          <w:szCs w:val="24"/>
        </w:rPr>
        <w:tab/>
      </w:r>
      <w:r w:rsidRPr="0028301C">
        <w:rPr>
          <w:b/>
          <w:sz w:val="24"/>
          <w:szCs w:val="24"/>
        </w:rPr>
        <w:t xml:space="preserve">        (Μονάδες 10)</w:t>
      </w:r>
    </w:p>
    <w:p w:rsidR="00DE2EF8" w:rsidRPr="0028301C" w:rsidRDefault="00DE2EF8" w:rsidP="00DE08F9">
      <w:pPr>
        <w:jc w:val="both"/>
        <w:rPr>
          <w:b/>
          <w:sz w:val="24"/>
          <w:szCs w:val="24"/>
        </w:rPr>
      </w:pPr>
    </w:p>
    <w:p w:rsidR="00DE2EF8" w:rsidRPr="0028301C" w:rsidRDefault="00DE2EF8" w:rsidP="00DE08F9">
      <w:pPr>
        <w:jc w:val="both"/>
        <w:rPr>
          <w:sz w:val="24"/>
          <w:szCs w:val="24"/>
        </w:rPr>
      </w:pPr>
      <w:r w:rsidRPr="0028301C">
        <w:rPr>
          <w:b/>
          <w:sz w:val="24"/>
          <w:szCs w:val="24"/>
        </w:rPr>
        <w:t>Α2.</w:t>
      </w:r>
      <w:r w:rsidRPr="0028301C">
        <w:rPr>
          <w:sz w:val="24"/>
          <w:szCs w:val="24"/>
        </w:rPr>
        <w:t xml:space="preserve"> Ο συγγραφέας στην τέταρτη παράγραφο του κειμένου προσπαθεί να μας πείσει ότι υπάρχει ακόμα παράνομη εργασία παρά την εμφάνιση παγκόσμιου κινήματος για την καταπολέμησή της. Να εκθέσετε δύο μέσα πειθούς με τα οποία το πετυχαίνει.</w:t>
      </w:r>
    </w:p>
    <w:p w:rsidR="00DE2EF8" w:rsidRPr="0028301C" w:rsidRDefault="00DE2EF8" w:rsidP="00DE2EF8">
      <w:pPr>
        <w:spacing w:line="240" w:lineRule="auto"/>
        <w:ind w:right="-58"/>
        <w:jc w:val="both"/>
        <w:rPr>
          <w:rFonts w:eastAsia="Times New Roman" w:cstheme="minorHAnsi"/>
          <w:b/>
          <w:color w:val="000000"/>
          <w:sz w:val="24"/>
          <w:szCs w:val="24"/>
          <w:lang w:eastAsia="el-GR"/>
        </w:rPr>
      </w:pP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b/>
          <w:color w:val="000000"/>
          <w:sz w:val="24"/>
          <w:szCs w:val="24"/>
          <w:lang w:eastAsia="el-GR"/>
        </w:rPr>
        <w:t xml:space="preserve">          (Μονάδες 5) </w:t>
      </w: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2</w:t>
      </w:r>
      <w:r w:rsidRPr="0028301C">
        <w:rPr>
          <w:rFonts w:eastAsia="Times New Roman" w:cstheme="minorHAnsi"/>
          <w:b/>
          <w:color w:val="000000"/>
          <w:sz w:val="24"/>
          <w:szCs w:val="24"/>
          <w:vertAlign w:val="superscript"/>
          <w:lang w:eastAsia="el-GR"/>
        </w:rPr>
        <w:t>η</w:t>
      </w:r>
      <w:r w:rsidRPr="0028301C">
        <w:rPr>
          <w:rFonts w:eastAsia="Times New Roman" w:cstheme="minorHAnsi"/>
          <w:b/>
          <w:color w:val="000000"/>
          <w:sz w:val="24"/>
          <w:szCs w:val="24"/>
          <w:lang w:eastAsia="el-GR"/>
        </w:rPr>
        <w:t xml:space="preserve"> Δραστηριότητα</w:t>
      </w:r>
    </w:p>
    <w:p w:rsidR="00DE2EF8" w:rsidRPr="0028301C" w:rsidRDefault="00DE2EF8" w:rsidP="00DE2EF8">
      <w:pPr>
        <w:spacing w:line="240" w:lineRule="auto"/>
        <w:jc w:val="both"/>
        <w:rPr>
          <w:rFonts w:eastAsia="Times New Roman" w:cstheme="minorHAnsi"/>
          <w:color w:val="000000"/>
          <w:sz w:val="24"/>
          <w:szCs w:val="24"/>
          <w:lang w:eastAsia="el-GR"/>
        </w:rPr>
      </w:pPr>
      <w:r w:rsidRPr="0028301C">
        <w:rPr>
          <w:rFonts w:eastAsia="Times New Roman" w:cstheme="minorHAnsi"/>
          <w:b/>
          <w:color w:val="000000"/>
          <w:sz w:val="24"/>
          <w:szCs w:val="24"/>
          <w:lang w:eastAsia="el-GR"/>
        </w:rPr>
        <w:t>Α3.</w:t>
      </w:r>
      <w:r w:rsidRPr="0028301C">
        <w:rPr>
          <w:rFonts w:eastAsia="Times New Roman" w:cstheme="minorHAnsi"/>
          <w:color w:val="000000"/>
          <w:sz w:val="24"/>
          <w:szCs w:val="24"/>
          <w:lang w:eastAsia="el-GR"/>
        </w:rPr>
        <w:t xml:space="preserve"> Στην πέμπτη παράγραφο του κειμένου παρατηρούμε ότι κάποια σημεία στίξης λειτουργούν σαν σχόλιο του αρθρογράφου στο κείμενο. Να εντοπίσετε δύο από αυτά τα σημεία στίξης μέσα στο κείμενο και αφού τα καταγράψετε (Μονάδες 4) να εξηγήσετε τη χρήση τους στο κάθε ένα από αυτά (Μονάδες 5).</w:t>
      </w: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b/>
          <w:color w:val="000000"/>
          <w:sz w:val="24"/>
          <w:szCs w:val="24"/>
          <w:lang w:eastAsia="el-GR"/>
        </w:rPr>
        <w:t xml:space="preserve">          (Μονάδες 9)</w:t>
      </w:r>
    </w:p>
    <w:p w:rsidR="00DE2EF8" w:rsidRPr="0028301C" w:rsidRDefault="00DE2EF8" w:rsidP="00DE2EF8">
      <w:pPr>
        <w:spacing w:line="240" w:lineRule="auto"/>
        <w:jc w:val="both"/>
        <w:rPr>
          <w:rFonts w:eastAsia="Times New Roman" w:cstheme="minorHAnsi"/>
          <w:color w:val="000000"/>
          <w:sz w:val="24"/>
          <w:szCs w:val="24"/>
          <w:lang w:eastAsia="el-GR"/>
        </w:rPr>
      </w:pPr>
      <w:r w:rsidRPr="0028301C">
        <w:rPr>
          <w:rFonts w:eastAsia="Times New Roman" w:cstheme="minorHAnsi"/>
          <w:b/>
          <w:color w:val="000000"/>
          <w:sz w:val="24"/>
          <w:szCs w:val="24"/>
          <w:lang w:eastAsia="el-GR"/>
        </w:rPr>
        <w:t>Α4.</w:t>
      </w:r>
      <w:r w:rsidRPr="0028301C">
        <w:rPr>
          <w:rFonts w:eastAsia="Times New Roman" w:cstheme="minorHAnsi"/>
          <w:color w:val="000000"/>
          <w:sz w:val="24"/>
          <w:szCs w:val="24"/>
          <w:lang w:eastAsia="el-GR"/>
        </w:rPr>
        <w:t xml:space="preserve"> </w:t>
      </w:r>
      <w:r w:rsidRPr="0028301C">
        <w:rPr>
          <w:rFonts w:eastAsia="Times New Roman" w:cstheme="minorHAnsi"/>
          <w:b/>
          <w:color w:val="000000"/>
          <w:sz w:val="24"/>
          <w:szCs w:val="24"/>
          <w:lang w:eastAsia="el-GR"/>
        </w:rPr>
        <w:t>εξαναγκαστική</w:t>
      </w:r>
      <w:r w:rsidRPr="0028301C">
        <w:rPr>
          <w:rFonts w:eastAsia="Times New Roman" w:cstheme="minorHAnsi"/>
          <w:color w:val="000000"/>
          <w:sz w:val="24"/>
          <w:szCs w:val="24"/>
          <w:lang w:eastAsia="el-GR"/>
        </w:rPr>
        <w:t xml:space="preserve">, </w:t>
      </w:r>
      <w:r w:rsidRPr="0028301C">
        <w:rPr>
          <w:rFonts w:eastAsia="Times New Roman" w:cstheme="minorHAnsi"/>
          <w:b/>
          <w:color w:val="000000"/>
          <w:sz w:val="24"/>
          <w:szCs w:val="24"/>
          <w:lang w:eastAsia="el-GR"/>
        </w:rPr>
        <w:t>παγκόσμιο, προσπαθεί,</w:t>
      </w:r>
      <w:r w:rsidRPr="0028301C">
        <w:rPr>
          <w:rFonts w:eastAsia="Times New Roman" w:cstheme="minorHAnsi"/>
          <w:color w:val="000000"/>
          <w:sz w:val="24"/>
          <w:szCs w:val="24"/>
          <w:lang w:eastAsia="el-GR"/>
        </w:rPr>
        <w:t xml:space="preserve"> </w:t>
      </w:r>
      <w:r w:rsidRPr="0028301C">
        <w:rPr>
          <w:rFonts w:eastAsia="Times New Roman" w:cstheme="minorHAnsi"/>
          <w:b/>
          <w:color w:val="000000"/>
          <w:sz w:val="24"/>
          <w:szCs w:val="24"/>
          <w:lang w:eastAsia="el-GR"/>
        </w:rPr>
        <w:t>διακινητών</w:t>
      </w:r>
      <w:r w:rsidRPr="0028301C">
        <w:rPr>
          <w:rFonts w:eastAsia="Times New Roman" w:cstheme="minorHAnsi"/>
          <w:color w:val="000000"/>
          <w:sz w:val="24"/>
          <w:szCs w:val="24"/>
          <w:lang w:eastAsia="el-GR"/>
        </w:rPr>
        <w:t xml:space="preserve">, </w:t>
      </w:r>
      <w:r w:rsidRPr="0028301C">
        <w:rPr>
          <w:rFonts w:eastAsia="Times New Roman" w:cstheme="minorHAnsi"/>
          <w:b/>
          <w:color w:val="000000"/>
          <w:sz w:val="24"/>
          <w:szCs w:val="24"/>
          <w:lang w:eastAsia="el-GR"/>
        </w:rPr>
        <w:t>προμηθεύουν</w:t>
      </w:r>
      <w:r w:rsidRPr="0028301C">
        <w:rPr>
          <w:rFonts w:eastAsia="Times New Roman" w:cstheme="minorHAnsi"/>
          <w:color w:val="000000"/>
          <w:sz w:val="24"/>
          <w:szCs w:val="24"/>
          <w:lang w:eastAsia="el-GR"/>
        </w:rPr>
        <w:t xml:space="preserve">, </w:t>
      </w:r>
      <w:r w:rsidRPr="0028301C">
        <w:rPr>
          <w:rFonts w:eastAsia="Times New Roman" w:cstheme="minorHAnsi"/>
          <w:b/>
          <w:color w:val="000000"/>
          <w:sz w:val="24"/>
          <w:szCs w:val="24"/>
          <w:lang w:eastAsia="el-GR"/>
        </w:rPr>
        <w:t>φυτείες</w:t>
      </w:r>
      <w:r w:rsidRPr="0028301C">
        <w:rPr>
          <w:rFonts w:eastAsia="Times New Roman" w:cstheme="minorHAnsi"/>
          <w:color w:val="000000"/>
          <w:sz w:val="24"/>
          <w:szCs w:val="24"/>
          <w:lang w:eastAsia="el-GR"/>
        </w:rPr>
        <w:t>: γράψτε ένα συνώνυμο για καθεμία από αυτές τις λέξεις του κειμένου,  λαμβάνοντας υπόψη σας τη σημασία τους μέσα στο κείμενο.</w:t>
      </w: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b/>
          <w:color w:val="000000"/>
          <w:sz w:val="24"/>
          <w:szCs w:val="24"/>
          <w:lang w:eastAsia="el-GR"/>
        </w:rPr>
        <w:t xml:space="preserve">          (Μονάδες 6)</w:t>
      </w: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3η Δραστηριότητα</w:t>
      </w: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 xml:space="preserve">Α5. </w:t>
      </w:r>
      <w:r w:rsidRPr="0028301C">
        <w:rPr>
          <w:rFonts w:eastAsia="Times New Roman" w:cstheme="minorHAnsi"/>
          <w:color w:val="000000"/>
          <w:sz w:val="24"/>
          <w:szCs w:val="24"/>
          <w:lang w:eastAsia="el-GR"/>
        </w:rPr>
        <w:t>Το σχολείο σας οργανώνει μια εκδήλωση με αφορμή την Παγκόσμια Ημέρα κατά της Παιδικής Εργασίας και καλείστε σε μία ομιλία να παρουσιάσετε τις αιτίες της παιδικής εργασίας, καθώς και τους τρόπους με τους οποίους εσείς, ως νέοι, θα μπορούσατε να συμβάλετε στην εξάλειψή της.  (200-250 λέξεις)</w:t>
      </w: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b/>
          <w:color w:val="000000"/>
          <w:sz w:val="24"/>
          <w:szCs w:val="24"/>
          <w:lang w:eastAsia="el-GR"/>
        </w:rPr>
        <w:t xml:space="preserve">        (Μονάδες 20)</w:t>
      </w:r>
    </w:p>
    <w:p w:rsidR="00693037" w:rsidRPr="0028301C" w:rsidRDefault="00693037" w:rsidP="00DE2EF8">
      <w:pPr>
        <w:spacing w:line="240" w:lineRule="auto"/>
        <w:jc w:val="both"/>
        <w:rPr>
          <w:rFonts w:eastAsia="Times New Roman" w:cstheme="minorHAnsi"/>
          <w:b/>
          <w:color w:val="000000"/>
          <w:sz w:val="24"/>
          <w:szCs w:val="24"/>
          <w:lang w:eastAsia="el-GR"/>
        </w:rPr>
      </w:pPr>
    </w:p>
    <w:p w:rsidR="00693037" w:rsidRPr="0028301C" w:rsidRDefault="00693037" w:rsidP="00DE2EF8">
      <w:pPr>
        <w:spacing w:line="240" w:lineRule="auto"/>
        <w:jc w:val="both"/>
        <w:rPr>
          <w:rFonts w:eastAsia="Times New Roman" w:cstheme="minorHAnsi"/>
          <w:b/>
          <w:color w:val="000000"/>
          <w:sz w:val="24"/>
          <w:szCs w:val="24"/>
          <w:lang w:eastAsia="el-GR"/>
        </w:rPr>
      </w:pPr>
    </w:p>
    <w:p w:rsidR="00693037" w:rsidRPr="0028301C" w:rsidRDefault="00693037" w:rsidP="00DE2EF8">
      <w:pPr>
        <w:spacing w:line="240" w:lineRule="auto"/>
        <w:jc w:val="both"/>
        <w:rPr>
          <w:rFonts w:eastAsia="Times New Roman" w:cstheme="minorHAnsi"/>
          <w:b/>
          <w:color w:val="000000"/>
          <w:sz w:val="24"/>
          <w:szCs w:val="24"/>
          <w:lang w:eastAsia="el-GR"/>
        </w:rPr>
      </w:pP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Β. ΛΟΓΟΤΕΧΝΙΚΟ ΚΕΙΜΕΝΟ</w:t>
      </w:r>
    </w:p>
    <w:p w:rsidR="00DE2EF8" w:rsidRPr="0028301C" w:rsidRDefault="00DE2EF8" w:rsidP="00DE2EF8">
      <w:pPr>
        <w:spacing w:line="240" w:lineRule="auto"/>
        <w:jc w:val="center"/>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Η Στέλλα</w:t>
      </w:r>
    </w:p>
    <w:p w:rsidR="00DE2EF8" w:rsidRPr="0028301C" w:rsidRDefault="00DE2EF8" w:rsidP="00DE2EF8">
      <w:pPr>
        <w:spacing w:line="240" w:lineRule="auto"/>
        <w:jc w:val="center"/>
        <w:rPr>
          <w:rFonts w:eastAsia="Times New Roman" w:cstheme="minorHAnsi"/>
          <w:color w:val="000000"/>
          <w:sz w:val="24"/>
          <w:szCs w:val="24"/>
          <w:lang w:eastAsia="el-GR"/>
        </w:rPr>
      </w:pPr>
      <w:proofErr w:type="spellStart"/>
      <w:r w:rsidRPr="0028301C">
        <w:rPr>
          <w:rFonts w:eastAsia="Times New Roman" w:cstheme="minorHAnsi"/>
          <w:color w:val="000000"/>
          <w:sz w:val="24"/>
          <w:szCs w:val="24"/>
          <w:lang w:eastAsia="el-GR"/>
        </w:rPr>
        <w:t>Υπηρετριάκι</w:t>
      </w:r>
      <w:proofErr w:type="spellEnd"/>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ετών δεκατεσσάρων</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σε σπίτι Αμερικάνων</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στη Ρόδο το ’55</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μάζευε τα λεφτά και τα έστελνε</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στη μάνα της στη Τήλο.</w:t>
      </w:r>
    </w:p>
    <w:p w:rsidR="00DE2EF8" w:rsidRPr="0028301C" w:rsidRDefault="00DE2EF8" w:rsidP="00DE2EF8">
      <w:pPr>
        <w:spacing w:line="240" w:lineRule="auto"/>
        <w:jc w:val="center"/>
        <w:rPr>
          <w:rFonts w:eastAsia="Times New Roman" w:cstheme="minorHAnsi"/>
          <w:color w:val="000000"/>
          <w:sz w:val="24"/>
          <w:szCs w:val="24"/>
          <w:lang w:eastAsia="el-GR"/>
        </w:rPr>
      </w:pP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-Είμαι η μάνα της μάνας μου</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φώναζε στον ύπνο της.</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Κι η βρεγμένη σποδός</w:t>
      </w:r>
      <w:r w:rsidRPr="0028301C">
        <w:rPr>
          <w:rStyle w:val="a8"/>
          <w:rFonts w:eastAsia="Times New Roman" w:cstheme="minorHAnsi"/>
          <w:color w:val="000000"/>
          <w:sz w:val="24"/>
          <w:szCs w:val="24"/>
          <w:lang w:eastAsia="el-GR"/>
        </w:rPr>
        <w:footnoteReference w:id="1"/>
      </w:r>
      <w:r w:rsidRPr="0028301C">
        <w:rPr>
          <w:rFonts w:eastAsia="Times New Roman" w:cstheme="minorHAnsi"/>
          <w:color w:val="000000"/>
          <w:sz w:val="24"/>
          <w:szCs w:val="24"/>
          <w:lang w:eastAsia="el-GR"/>
        </w:rPr>
        <w:t xml:space="preserve"> των παιδικών της χρόνων</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βούλιαζε το πλοίο της επιστροφής.</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Τις Κυριακές που ‘χε έξοδο</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 xml:space="preserve">πήγαινε στο </w:t>
      </w:r>
      <w:proofErr w:type="spellStart"/>
      <w:r w:rsidRPr="0028301C">
        <w:rPr>
          <w:rFonts w:eastAsia="Times New Roman" w:cstheme="minorHAnsi"/>
          <w:color w:val="000000"/>
          <w:sz w:val="24"/>
          <w:szCs w:val="24"/>
          <w:lang w:eastAsia="el-GR"/>
        </w:rPr>
        <w:t>Μαντράκι</w:t>
      </w:r>
      <w:proofErr w:type="spellEnd"/>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κι έβλεπε τα καραβάκια.</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Χάρτινα όλα</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Σαν τη σελήνη στις σχολικές παραστάσεις.</w:t>
      </w:r>
    </w:p>
    <w:p w:rsidR="00DE2EF8" w:rsidRPr="0028301C" w:rsidRDefault="00DE2EF8" w:rsidP="00DE2EF8">
      <w:pPr>
        <w:spacing w:line="240" w:lineRule="auto"/>
        <w:jc w:val="center"/>
        <w:rPr>
          <w:rFonts w:eastAsia="Times New Roman" w:cstheme="minorHAnsi"/>
          <w:color w:val="000000"/>
          <w:sz w:val="24"/>
          <w:szCs w:val="24"/>
          <w:lang w:eastAsia="el-GR"/>
        </w:rPr>
      </w:pP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Και το φεγγάρι μέσα της</w:t>
      </w:r>
    </w:p>
    <w:p w:rsidR="00DE2EF8" w:rsidRPr="0028301C" w:rsidRDefault="00DE2EF8" w:rsidP="00DE2EF8">
      <w:pPr>
        <w:spacing w:line="240" w:lineRule="auto"/>
        <w:jc w:val="center"/>
        <w:rPr>
          <w:rFonts w:eastAsia="Times New Roman" w:cstheme="minorHAnsi"/>
          <w:color w:val="000000"/>
          <w:sz w:val="24"/>
          <w:szCs w:val="24"/>
          <w:lang w:eastAsia="el-GR"/>
        </w:rPr>
      </w:pPr>
      <w:r w:rsidRPr="0028301C">
        <w:rPr>
          <w:rFonts w:eastAsia="Times New Roman" w:cstheme="minorHAnsi"/>
          <w:color w:val="000000"/>
          <w:sz w:val="24"/>
          <w:szCs w:val="24"/>
          <w:lang w:eastAsia="el-GR"/>
        </w:rPr>
        <w:t>στη χάση του βρισκόταν.</w:t>
      </w:r>
    </w:p>
    <w:p w:rsidR="00DE2EF8" w:rsidRPr="0028301C" w:rsidRDefault="00DE2EF8" w:rsidP="00DE2EF8">
      <w:pPr>
        <w:spacing w:line="240" w:lineRule="auto"/>
        <w:jc w:val="center"/>
        <w:rPr>
          <w:rFonts w:eastAsia="Times New Roman" w:cstheme="minorHAnsi"/>
          <w:color w:val="000000"/>
          <w:sz w:val="24"/>
          <w:szCs w:val="24"/>
          <w:lang w:eastAsia="el-GR"/>
        </w:rPr>
      </w:pPr>
    </w:p>
    <w:p w:rsidR="00DE2EF8" w:rsidRPr="0028301C" w:rsidRDefault="00DE2EF8" w:rsidP="00DE2EF8">
      <w:pPr>
        <w:spacing w:line="240" w:lineRule="auto"/>
        <w:jc w:val="right"/>
        <w:rPr>
          <w:rFonts w:eastAsia="Times New Roman" w:cstheme="minorHAnsi"/>
          <w:color w:val="000000"/>
          <w:sz w:val="24"/>
          <w:szCs w:val="24"/>
          <w:lang w:eastAsia="el-GR"/>
        </w:rPr>
      </w:pPr>
      <w:r w:rsidRPr="0028301C">
        <w:rPr>
          <w:rFonts w:eastAsia="Times New Roman" w:cstheme="minorHAnsi"/>
          <w:color w:val="000000"/>
          <w:sz w:val="24"/>
          <w:szCs w:val="24"/>
          <w:lang w:eastAsia="el-GR"/>
        </w:rPr>
        <w:t xml:space="preserve">Μαρία Χαραλαμπίδη </w:t>
      </w:r>
    </w:p>
    <w:p w:rsidR="00DE2EF8" w:rsidRPr="0028301C" w:rsidRDefault="00DE2EF8" w:rsidP="00DE2EF8">
      <w:pPr>
        <w:spacing w:line="240" w:lineRule="auto"/>
        <w:jc w:val="right"/>
        <w:rPr>
          <w:rFonts w:eastAsia="Times New Roman" w:cstheme="minorHAnsi"/>
          <w:i/>
          <w:color w:val="000000"/>
          <w:sz w:val="24"/>
          <w:szCs w:val="24"/>
          <w:lang w:eastAsia="el-GR"/>
        </w:rPr>
      </w:pPr>
      <w:r w:rsidRPr="0028301C">
        <w:rPr>
          <w:rFonts w:eastAsia="Times New Roman" w:cstheme="minorHAnsi"/>
          <w:i/>
          <w:color w:val="000000"/>
          <w:sz w:val="24"/>
          <w:szCs w:val="24"/>
          <w:lang w:eastAsia="el-GR"/>
        </w:rPr>
        <w:t>Μικρές ιστορίες καλοσύνης με τον συνοδό τους</w:t>
      </w:r>
    </w:p>
    <w:p w:rsidR="00DE2EF8" w:rsidRPr="0028301C" w:rsidRDefault="00DE2EF8" w:rsidP="00DE2EF8">
      <w:pPr>
        <w:spacing w:line="240" w:lineRule="auto"/>
        <w:jc w:val="both"/>
        <w:rPr>
          <w:rFonts w:eastAsia="Times New Roman" w:cstheme="minorHAnsi"/>
          <w:color w:val="000000"/>
          <w:sz w:val="24"/>
          <w:szCs w:val="24"/>
          <w:lang w:eastAsia="el-GR"/>
        </w:rPr>
      </w:pPr>
    </w:p>
    <w:p w:rsidR="00DE2EF8" w:rsidRPr="0028301C" w:rsidRDefault="00DE2EF8" w:rsidP="00DE2EF8">
      <w:pPr>
        <w:spacing w:line="240" w:lineRule="auto"/>
        <w:jc w:val="both"/>
        <w:rPr>
          <w:rFonts w:eastAsia="Times New Roman" w:cstheme="minorHAnsi"/>
          <w:b/>
          <w:color w:val="000000"/>
          <w:sz w:val="24"/>
          <w:szCs w:val="24"/>
          <w:lang w:eastAsia="el-GR"/>
        </w:rPr>
      </w:pPr>
    </w:p>
    <w:p w:rsidR="00DE2EF8" w:rsidRPr="0028301C" w:rsidRDefault="00DE2EF8" w:rsidP="00DE2EF8">
      <w:pPr>
        <w:spacing w:line="240" w:lineRule="auto"/>
        <w:jc w:val="both"/>
        <w:rPr>
          <w:rFonts w:eastAsia="Times New Roman" w:cstheme="minorHAnsi"/>
          <w:b/>
          <w:color w:val="000000"/>
          <w:sz w:val="24"/>
          <w:szCs w:val="24"/>
          <w:lang w:eastAsia="el-GR"/>
        </w:rPr>
      </w:pP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1η Δραστηριότητα</w:t>
      </w:r>
    </w:p>
    <w:p w:rsidR="00DE2EF8" w:rsidRPr="0028301C" w:rsidRDefault="00DE2EF8" w:rsidP="00DE2EF8">
      <w:pPr>
        <w:spacing w:line="240" w:lineRule="auto"/>
        <w:jc w:val="both"/>
        <w:rPr>
          <w:rFonts w:eastAsia="Times New Roman" w:cstheme="minorHAnsi"/>
          <w:color w:val="000000"/>
          <w:sz w:val="24"/>
          <w:szCs w:val="24"/>
          <w:lang w:eastAsia="el-GR"/>
        </w:rPr>
      </w:pPr>
      <w:r w:rsidRPr="0028301C">
        <w:rPr>
          <w:rFonts w:eastAsia="Times New Roman" w:cstheme="minorHAnsi"/>
          <w:b/>
          <w:color w:val="000000"/>
          <w:sz w:val="24"/>
          <w:szCs w:val="24"/>
          <w:lang w:eastAsia="el-GR"/>
        </w:rPr>
        <w:t>Β1</w:t>
      </w:r>
      <w:r w:rsidRPr="0028301C">
        <w:rPr>
          <w:rFonts w:eastAsia="Times New Roman" w:cstheme="minorHAnsi"/>
          <w:color w:val="000000"/>
          <w:sz w:val="24"/>
          <w:szCs w:val="24"/>
          <w:lang w:eastAsia="el-GR"/>
        </w:rPr>
        <w:t xml:space="preserve">. Να παρουσιάσετε σε ένα κείμενο 50-60 λέξεων τη συναισθηματική κατάσταση της ηρωίδας του ποιήματος, αιτιολογώντας την απάντησή σας μέσα από το ποίημα.  </w:t>
      </w:r>
    </w:p>
    <w:p w:rsidR="00DE2EF8" w:rsidRPr="0028301C" w:rsidRDefault="00DE2EF8" w:rsidP="00DE2EF8">
      <w:pPr>
        <w:spacing w:line="240" w:lineRule="auto"/>
        <w:rPr>
          <w:rFonts w:eastAsia="Times New Roman" w:cstheme="minorHAnsi"/>
          <w:b/>
          <w:color w:val="000000"/>
          <w:sz w:val="24"/>
          <w:szCs w:val="24"/>
          <w:lang w:eastAsia="el-GR"/>
        </w:rPr>
      </w:pP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b/>
          <w:color w:val="000000"/>
          <w:sz w:val="24"/>
          <w:szCs w:val="24"/>
          <w:lang w:eastAsia="el-GR"/>
        </w:rPr>
        <w:t xml:space="preserve">     (Μονάδες  15)</w:t>
      </w:r>
    </w:p>
    <w:p w:rsidR="00DE2EF8" w:rsidRPr="0028301C" w:rsidRDefault="00DE2EF8" w:rsidP="00DE2EF8">
      <w:pPr>
        <w:spacing w:line="240" w:lineRule="auto"/>
        <w:jc w:val="both"/>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2η Δραστηριότητα</w:t>
      </w:r>
    </w:p>
    <w:p w:rsidR="00DE2EF8" w:rsidRPr="0028301C" w:rsidRDefault="00DE2EF8" w:rsidP="00DE2EF8">
      <w:pPr>
        <w:spacing w:line="240" w:lineRule="auto"/>
        <w:jc w:val="both"/>
        <w:rPr>
          <w:rFonts w:eastAsia="Times New Roman" w:cstheme="minorHAnsi"/>
          <w:color w:val="000000"/>
          <w:sz w:val="24"/>
          <w:szCs w:val="24"/>
          <w:lang w:eastAsia="el-GR"/>
        </w:rPr>
      </w:pPr>
      <w:r w:rsidRPr="0028301C">
        <w:rPr>
          <w:rFonts w:eastAsia="Times New Roman" w:cstheme="minorHAnsi"/>
          <w:b/>
          <w:color w:val="000000"/>
          <w:sz w:val="24"/>
          <w:szCs w:val="24"/>
          <w:lang w:eastAsia="el-GR"/>
        </w:rPr>
        <w:t>Β2.</w:t>
      </w:r>
      <w:r w:rsidRPr="0028301C">
        <w:rPr>
          <w:rFonts w:eastAsia="Times New Roman" w:cstheme="minorHAnsi"/>
          <w:color w:val="000000"/>
          <w:sz w:val="24"/>
          <w:szCs w:val="24"/>
          <w:lang w:eastAsia="el-GR"/>
        </w:rPr>
        <w:t xml:space="preserve"> Στο ποίημα, το ποιητικό υποκείμενο αναφέρεται στη ζωή ενός κοριτσιού δεκατεσσάρων ετών σε γ΄ ρηματικό πρόσωπο. Τι πιστεύετε ότι επιτυγχάνει η ποιήτρια με τη χρήση αυτού του προσώπου και τι θα άλλαζε αν κυριαρχούσε το α΄ ρηματικό πρόσωπο σε αυτό;</w:t>
      </w:r>
    </w:p>
    <w:p w:rsidR="00DE2EF8" w:rsidRPr="0028301C" w:rsidRDefault="00DE2EF8" w:rsidP="00DE2EF8">
      <w:pPr>
        <w:spacing w:line="240" w:lineRule="auto"/>
        <w:rPr>
          <w:rFonts w:eastAsia="Times New Roman" w:cstheme="minorHAnsi"/>
          <w:b/>
          <w:color w:val="000000"/>
          <w:sz w:val="24"/>
          <w:szCs w:val="24"/>
          <w:lang w:eastAsia="el-GR"/>
        </w:rPr>
      </w:pP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b/>
          <w:color w:val="000000"/>
          <w:sz w:val="24"/>
          <w:szCs w:val="24"/>
          <w:lang w:eastAsia="el-GR"/>
        </w:rPr>
        <w:t xml:space="preserve">          (Μονάδες 9)</w:t>
      </w:r>
    </w:p>
    <w:p w:rsidR="00DE2EF8" w:rsidRPr="0028301C" w:rsidRDefault="00DE2EF8" w:rsidP="00DE2EF8">
      <w:pPr>
        <w:spacing w:line="240" w:lineRule="auto"/>
        <w:jc w:val="both"/>
        <w:rPr>
          <w:rFonts w:eastAsia="Times New Roman" w:cstheme="minorHAnsi"/>
          <w:color w:val="000000"/>
          <w:sz w:val="24"/>
          <w:szCs w:val="24"/>
          <w:lang w:eastAsia="el-GR"/>
        </w:rPr>
      </w:pPr>
      <w:r w:rsidRPr="0028301C">
        <w:rPr>
          <w:rFonts w:eastAsia="Times New Roman" w:cstheme="minorHAnsi"/>
          <w:b/>
          <w:color w:val="000000"/>
          <w:sz w:val="24"/>
          <w:szCs w:val="24"/>
          <w:lang w:eastAsia="el-GR"/>
        </w:rPr>
        <w:t xml:space="preserve">Β3. </w:t>
      </w:r>
      <w:r w:rsidRPr="0028301C">
        <w:rPr>
          <w:rFonts w:eastAsia="Times New Roman" w:cstheme="minorHAnsi"/>
          <w:color w:val="000000"/>
          <w:sz w:val="24"/>
          <w:szCs w:val="24"/>
          <w:lang w:eastAsia="el-GR"/>
        </w:rPr>
        <w:t>Στους στίχοι «Χάρτινα όλα σαν τη σελήνη στις σχολικές παραστάσεις» στη δεύτερη στροφή υπάρχει μια παρομοίωση. Πώς εξυπηρετεί το νόημα του ποιήματος αυτή η σύγκριση του πραγματικού κόσμου με το χάρτινο των σχολικών γιορτών;</w:t>
      </w:r>
    </w:p>
    <w:p w:rsidR="00DE2EF8" w:rsidRPr="0028301C" w:rsidRDefault="00DE2EF8" w:rsidP="00DE2EF8">
      <w:pPr>
        <w:spacing w:line="240" w:lineRule="auto"/>
        <w:rPr>
          <w:rFonts w:eastAsia="Times New Roman" w:cstheme="minorHAnsi"/>
          <w:b/>
          <w:color w:val="000000"/>
          <w:sz w:val="24"/>
          <w:szCs w:val="24"/>
          <w:lang w:eastAsia="el-GR"/>
        </w:rPr>
      </w:pP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b/>
          <w:color w:val="000000"/>
          <w:sz w:val="24"/>
          <w:szCs w:val="24"/>
          <w:lang w:eastAsia="el-GR"/>
        </w:rPr>
        <w:t xml:space="preserve">                                                  (Μονάδες 6)</w:t>
      </w:r>
    </w:p>
    <w:p w:rsidR="00DE2EF8" w:rsidRPr="0028301C" w:rsidRDefault="00DE2EF8" w:rsidP="00DE2EF8">
      <w:pPr>
        <w:spacing w:line="240" w:lineRule="auto"/>
        <w:rPr>
          <w:rFonts w:eastAsia="Times New Roman" w:cstheme="minorHAnsi"/>
          <w:b/>
          <w:color w:val="000000"/>
          <w:sz w:val="24"/>
          <w:szCs w:val="24"/>
          <w:lang w:eastAsia="el-GR"/>
        </w:rPr>
      </w:pPr>
      <w:r w:rsidRPr="0028301C">
        <w:rPr>
          <w:rFonts w:eastAsia="Times New Roman" w:cstheme="minorHAnsi"/>
          <w:b/>
          <w:color w:val="000000"/>
          <w:sz w:val="24"/>
          <w:szCs w:val="24"/>
          <w:lang w:eastAsia="el-GR"/>
        </w:rPr>
        <w:t>3η Δραστηριότητα</w:t>
      </w:r>
    </w:p>
    <w:p w:rsidR="00DE2EF8" w:rsidRPr="0028301C" w:rsidRDefault="00DE2EF8" w:rsidP="00DE2EF8">
      <w:pPr>
        <w:spacing w:line="240" w:lineRule="auto"/>
        <w:jc w:val="both"/>
        <w:rPr>
          <w:rFonts w:eastAsia="Times New Roman" w:cstheme="minorHAnsi"/>
          <w:color w:val="000000"/>
          <w:sz w:val="24"/>
          <w:szCs w:val="24"/>
          <w:lang w:eastAsia="el-GR"/>
        </w:rPr>
      </w:pPr>
      <w:r w:rsidRPr="0028301C">
        <w:rPr>
          <w:rFonts w:eastAsia="Times New Roman" w:cstheme="minorHAnsi"/>
          <w:b/>
          <w:color w:val="000000"/>
          <w:sz w:val="24"/>
          <w:szCs w:val="24"/>
          <w:lang w:eastAsia="el-GR"/>
        </w:rPr>
        <w:t>Β4.</w:t>
      </w:r>
      <w:r w:rsidRPr="0028301C">
        <w:rPr>
          <w:rFonts w:eastAsia="Times New Roman" w:cstheme="minorHAnsi"/>
          <w:color w:val="000000"/>
          <w:sz w:val="24"/>
          <w:szCs w:val="24"/>
          <w:lang w:eastAsia="el-GR"/>
        </w:rPr>
        <w:t xml:space="preserve"> Στο ποίημα η ηρωίδα φαίνεται να εργάζεται σε μικρή ηλικία και μάλιστα να στέλνει τα χρήματα που κερδίζει στη μητέρα της για να τη βοηθήσει οικονομικά. Τι πιστεύετε ότι εκφράζει ο στίχος «-Είμαι η μάνα της μάνας μου», στη δεύτερη στροφή και τι κατά τη γνώμη σας στερείται ένα παιδί, όταν αναγκάζεται να εργαστεί; Να απαντήσετε σε ένα κείμενο 150 περίπου λέξεων.</w:t>
      </w:r>
    </w:p>
    <w:p w:rsidR="00DE2EF8" w:rsidRPr="0028301C" w:rsidRDefault="00DE2EF8" w:rsidP="00DE2EF8">
      <w:pPr>
        <w:spacing w:line="240" w:lineRule="auto"/>
        <w:rPr>
          <w:rFonts w:eastAsia="Times New Roman" w:cstheme="minorHAnsi"/>
          <w:b/>
          <w:color w:val="000000"/>
          <w:sz w:val="24"/>
          <w:szCs w:val="24"/>
          <w:lang w:eastAsia="el-GR"/>
        </w:rPr>
      </w:pP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color w:val="000000"/>
          <w:sz w:val="24"/>
          <w:szCs w:val="24"/>
          <w:lang w:eastAsia="el-GR"/>
        </w:rPr>
        <w:tab/>
      </w:r>
      <w:r w:rsidRPr="0028301C">
        <w:rPr>
          <w:rFonts w:eastAsia="Times New Roman" w:cstheme="minorHAnsi"/>
          <w:b/>
          <w:color w:val="000000"/>
          <w:sz w:val="24"/>
          <w:szCs w:val="24"/>
          <w:lang w:eastAsia="el-GR"/>
        </w:rPr>
        <w:t xml:space="preserve">                                  (Μονάδες 20)</w:t>
      </w:r>
    </w:p>
    <w:p w:rsidR="00DE2EF8" w:rsidRPr="0028301C" w:rsidRDefault="00DE2EF8" w:rsidP="00DE2EF8">
      <w:pPr>
        <w:spacing w:line="240" w:lineRule="auto"/>
        <w:rPr>
          <w:rFonts w:eastAsia="Times New Roman" w:cstheme="minorHAnsi"/>
          <w:color w:val="000000"/>
          <w:sz w:val="24"/>
          <w:szCs w:val="24"/>
          <w:lang w:eastAsia="el-GR"/>
        </w:rPr>
      </w:pPr>
    </w:p>
    <w:p w:rsidR="00693037" w:rsidRPr="0028301C" w:rsidRDefault="00693037" w:rsidP="00DE2EF8">
      <w:pPr>
        <w:spacing w:line="240" w:lineRule="auto"/>
        <w:rPr>
          <w:rFonts w:eastAsia="Times New Roman" w:cstheme="minorHAnsi"/>
          <w:color w:val="000000"/>
          <w:sz w:val="24"/>
          <w:szCs w:val="24"/>
          <w:lang w:eastAsia="el-GR"/>
        </w:rPr>
      </w:pPr>
    </w:p>
    <w:p w:rsidR="00693037" w:rsidRPr="0028301C" w:rsidRDefault="00693037" w:rsidP="00DE2EF8">
      <w:pPr>
        <w:spacing w:line="240" w:lineRule="auto"/>
        <w:rPr>
          <w:rFonts w:eastAsia="Times New Roman" w:cstheme="minorHAnsi"/>
          <w:color w:val="000000"/>
          <w:sz w:val="24"/>
          <w:szCs w:val="24"/>
          <w:lang w:eastAsia="el-GR"/>
        </w:rPr>
      </w:pPr>
    </w:p>
    <w:p w:rsidR="00693037" w:rsidRPr="0028301C" w:rsidRDefault="00693037" w:rsidP="00DE2EF8">
      <w:pPr>
        <w:spacing w:line="240" w:lineRule="auto"/>
        <w:rPr>
          <w:rFonts w:eastAsia="Times New Roman" w:cstheme="minorHAnsi"/>
          <w:color w:val="000000"/>
          <w:sz w:val="24"/>
          <w:szCs w:val="24"/>
          <w:lang w:eastAsia="el-GR"/>
        </w:rPr>
      </w:pPr>
    </w:p>
    <w:p w:rsidR="00693037" w:rsidRPr="0028301C" w:rsidRDefault="00693037" w:rsidP="00DE2EF8">
      <w:pPr>
        <w:spacing w:line="240" w:lineRule="auto"/>
        <w:rPr>
          <w:rFonts w:eastAsia="Times New Roman" w:cstheme="minorHAnsi"/>
          <w:color w:val="000000"/>
          <w:sz w:val="24"/>
          <w:szCs w:val="24"/>
          <w:lang w:eastAsia="el-GR"/>
        </w:rPr>
      </w:pPr>
    </w:p>
    <w:p w:rsidR="00693037" w:rsidRPr="0028301C" w:rsidRDefault="00693037" w:rsidP="00DE2EF8">
      <w:pPr>
        <w:spacing w:line="240" w:lineRule="auto"/>
        <w:rPr>
          <w:rFonts w:eastAsia="Times New Roman" w:cstheme="minorHAnsi"/>
          <w:color w:val="000000"/>
          <w:sz w:val="24"/>
          <w:szCs w:val="24"/>
          <w:lang w:eastAsia="el-GR"/>
        </w:rPr>
      </w:pPr>
    </w:p>
    <w:p w:rsidR="00760AAB" w:rsidRPr="00F56DA2" w:rsidRDefault="00760AAB" w:rsidP="00DE2EF8">
      <w:pPr>
        <w:spacing w:line="240" w:lineRule="auto"/>
        <w:rPr>
          <w:rFonts w:eastAsia="Times New Roman" w:cstheme="minorHAnsi"/>
          <w:color w:val="000000"/>
          <w:sz w:val="24"/>
          <w:szCs w:val="24"/>
          <w:lang w:eastAsia="el-GR"/>
        </w:rPr>
      </w:pPr>
    </w:p>
    <w:p w:rsidR="00760AAB" w:rsidRPr="00F56DA2" w:rsidRDefault="00760AAB" w:rsidP="00DE2EF8">
      <w:pPr>
        <w:spacing w:line="240" w:lineRule="auto"/>
        <w:rPr>
          <w:rFonts w:eastAsia="Times New Roman" w:cstheme="minorHAnsi"/>
          <w:color w:val="000000"/>
          <w:sz w:val="24"/>
          <w:szCs w:val="24"/>
          <w:lang w:eastAsia="el-GR"/>
        </w:rPr>
      </w:pPr>
    </w:p>
    <w:p w:rsidR="00693037" w:rsidRPr="0028301C" w:rsidRDefault="00693037" w:rsidP="00DE2EF8">
      <w:pPr>
        <w:spacing w:line="240" w:lineRule="auto"/>
        <w:rPr>
          <w:rFonts w:eastAsia="Times New Roman" w:cstheme="minorHAnsi"/>
          <w:color w:val="000000"/>
          <w:sz w:val="24"/>
          <w:szCs w:val="24"/>
          <w:lang w:eastAsia="el-GR"/>
        </w:rPr>
      </w:pPr>
    </w:p>
    <w:p w:rsidR="00DE2EF8" w:rsidRPr="0028301C" w:rsidRDefault="00DE2EF8" w:rsidP="00DE2EF8">
      <w:pPr>
        <w:spacing w:line="240" w:lineRule="auto"/>
        <w:jc w:val="center"/>
        <w:rPr>
          <w:b/>
          <w:sz w:val="24"/>
          <w:szCs w:val="24"/>
        </w:rPr>
      </w:pPr>
      <w:r w:rsidRPr="0028301C">
        <w:rPr>
          <w:b/>
          <w:sz w:val="24"/>
          <w:szCs w:val="24"/>
        </w:rPr>
        <w:t>ΑΠΑΝΤΗΣΕΙΣ</w:t>
      </w:r>
    </w:p>
    <w:p w:rsidR="00DE2EF8" w:rsidRPr="0028301C" w:rsidRDefault="00DE2EF8" w:rsidP="00DE2EF8">
      <w:pPr>
        <w:spacing w:line="240" w:lineRule="auto"/>
        <w:jc w:val="both"/>
        <w:rPr>
          <w:b/>
          <w:sz w:val="24"/>
          <w:szCs w:val="24"/>
        </w:rPr>
      </w:pPr>
      <w:r w:rsidRPr="0028301C">
        <w:rPr>
          <w:b/>
          <w:sz w:val="24"/>
          <w:szCs w:val="24"/>
        </w:rPr>
        <w:t>1η Δραστηριότητα</w:t>
      </w:r>
    </w:p>
    <w:p w:rsidR="00DE2EF8" w:rsidRPr="0028301C" w:rsidRDefault="00DE2EF8" w:rsidP="00DE2EF8">
      <w:pPr>
        <w:spacing w:line="240" w:lineRule="auto"/>
        <w:jc w:val="both"/>
        <w:rPr>
          <w:sz w:val="24"/>
          <w:szCs w:val="24"/>
        </w:rPr>
      </w:pPr>
      <w:r w:rsidRPr="0028301C">
        <w:rPr>
          <w:b/>
          <w:sz w:val="24"/>
          <w:szCs w:val="24"/>
        </w:rPr>
        <w:t>Α1</w:t>
      </w:r>
      <w:r w:rsidRPr="0028301C">
        <w:rPr>
          <w:sz w:val="24"/>
          <w:szCs w:val="24"/>
        </w:rPr>
        <w:t>. Ο συγγραφέας παρουσιάζει ανθρώπους να πέφτουν θύματα παραπλάνησης από μεσολαβητών/εμπόρους, είτε με υποσχέσεις καλύτερων εργασιακών συνθηκών και εξαιτίας της έλλειψης νόμιμων εγγράφων, είτε γιατί αγνοούν τα εργασιακά τους δικαιώματα. Οι μεσολαβητές αντίθετα, διαθέτουν την απαραίτητη «κάλυψη» των παράνομων ενεργειών τους, όπως «την εξαγορά» των θυμάτων από οικεία τους πρόσωπα. Ειδικότερα για τα παιδιά που εργάζονται στις φυτείες κακάο ο συγγραφέας καταγγέλλει την ολοήμερη εργασία σε επικίνδυνες συνθήκες για τη σωματική τους ακεραιότητα και τις βαριές τιμωρίες που τους επιβάλλονται.</w:t>
      </w:r>
    </w:p>
    <w:p w:rsidR="00DE2EF8" w:rsidRPr="0028301C" w:rsidRDefault="00DE2EF8" w:rsidP="00DE2EF8">
      <w:pPr>
        <w:spacing w:line="240" w:lineRule="auto"/>
        <w:jc w:val="both"/>
        <w:rPr>
          <w:b/>
          <w:sz w:val="24"/>
          <w:szCs w:val="24"/>
        </w:rPr>
      </w:pPr>
    </w:p>
    <w:p w:rsidR="00DE2EF8" w:rsidRPr="0028301C" w:rsidRDefault="00DE2EF8" w:rsidP="00DE2EF8">
      <w:pPr>
        <w:spacing w:line="240" w:lineRule="auto"/>
        <w:jc w:val="both"/>
        <w:rPr>
          <w:sz w:val="24"/>
          <w:szCs w:val="24"/>
        </w:rPr>
      </w:pPr>
      <w:r w:rsidRPr="0028301C">
        <w:rPr>
          <w:b/>
          <w:sz w:val="24"/>
          <w:szCs w:val="24"/>
        </w:rPr>
        <w:t xml:space="preserve">Α2. </w:t>
      </w:r>
      <w:r w:rsidRPr="0028301C">
        <w:rPr>
          <w:sz w:val="24"/>
          <w:szCs w:val="24"/>
        </w:rPr>
        <w:t xml:space="preserve">Ο συγγραφέας παραθέτει κάποια στοιχεία που αποδεικνύουν την ύπαρξη παράνομης εργασίας ακόμα και σήμερα. Επικαλούμενος τη λογική του δέκτη παραθέτει κάποια αποτελέσματα ερευνών με τα οποία αποδεικνύει τον τεράστιο αριθμό ανθρώπων -ιδίως παιδιών- που δουλεύουν παρά τη θέλησή τους («υπάρχουν τουλάχιστον 21.000.000 σύγχρονοι σκλάβοι…. εξαιτίας της φτώχειας»). Επίσης μέσα από κάποια παραδείγματα παρουσιάζει τις μορφές εργασιακής σκλαβιάς που «απασχολούν» ακόμα εκατομμύρια ανθρώπων («Εκτός από τα θύματα του </w:t>
      </w:r>
      <w:proofErr w:type="spellStart"/>
      <w:r w:rsidRPr="0028301C">
        <w:rPr>
          <w:sz w:val="24"/>
          <w:szCs w:val="24"/>
        </w:rPr>
        <w:t>trafficking</w:t>
      </w:r>
      <w:proofErr w:type="spellEnd"/>
      <w:r w:rsidRPr="0028301C">
        <w:rPr>
          <w:sz w:val="24"/>
          <w:szCs w:val="24"/>
        </w:rPr>
        <w:t>…, ιχθυοκαλλιέργειες και εργοστάσια»).</w:t>
      </w:r>
    </w:p>
    <w:p w:rsidR="00DE2EF8" w:rsidRPr="0028301C" w:rsidRDefault="00DE2EF8" w:rsidP="00DE2EF8">
      <w:pPr>
        <w:rPr>
          <w:b/>
          <w:bCs/>
          <w:sz w:val="24"/>
          <w:szCs w:val="24"/>
        </w:rPr>
      </w:pPr>
      <w:r w:rsidRPr="0028301C">
        <w:rPr>
          <w:b/>
          <w:bCs/>
          <w:sz w:val="24"/>
          <w:szCs w:val="24"/>
        </w:rPr>
        <w:t>2η Δραστηριότητα</w:t>
      </w:r>
    </w:p>
    <w:p w:rsidR="00DE2EF8" w:rsidRPr="0028301C" w:rsidRDefault="00DE2EF8" w:rsidP="00DE2EF8">
      <w:pPr>
        <w:rPr>
          <w:rFonts w:eastAsia="Times New Roman" w:cstheme="minorHAnsi"/>
          <w:color w:val="000000"/>
          <w:sz w:val="24"/>
          <w:szCs w:val="24"/>
          <w:lang w:eastAsia="el-GR"/>
        </w:rPr>
      </w:pPr>
      <w:r w:rsidRPr="0028301C">
        <w:rPr>
          <w:b/>
          <w:bCs/>
          <w:sz w:val="24"/>
          <w:szCs w:val="24"/>
        </w:rPr>
        <w:t>Α3.</w:t>
      </w:r>
      <w:r w:rsidRPr="0028301C">
        <w:rPr>
          <w:sz w:val="24"/>
          <w:szCs w:val="24"/>
        </w:rPr>
        <w:t xml:space="preserve">  Στην πέμπτη παράγραφο του κειμένου παρατηρούμε κάποια σημεία στίξης που λειτουργούν ως σχόλιο στο ύφος του αρθρογράφου. Κάποια από αυτά είναι τα εισαγωγικά στη λέξη (</w:t>
      </w:r>
      <w:r w:rsidRPr="0028301C">
        <w:rPr>
          <w:rFonts w:eastAsia="Times New Roman" w:cstheme="minorHAnsi"/>
          <w:color w:val="000000"/>
          <w:sz w:val="24"/>
          <w:szCs w:val="24"/>
          <w:lang w:eastAsia="el-GR"/>
        </w:rPr>
        <w:t xml:space="preserve">«εργοδοτών») και τα αποσιωπητικά, τα οποία τοποθετούνται στο τέλος της εν λόγω παραγράφου («Σε ορισμένες περιπτώσεις τα έχουν </w:t>
      </w:r>
      <w:r w:rsidRPr="0028301C">
        <w:rPr>
          <w:rFonts w:eastAsia="Times New Roman" w:cstheme="minorHAnsi"/>
          <w:i/>
          <w:iCs/>
          <w:color w:val="000000"/>
          <w:sz w:val="24"/>
          <w:szCs w:val="24"/>
          <w:lang w:eastAsia="el-GR"/>
        </w:rPr>
        <w:t>πουλήσει</w:t>
      </w:r>
      <w:r w:rsidRPr="0028301C">
        <w:rPr>
          <w:rFonts w:eastAsia="Times New Roman" w:cstheme="minorHAnsi"/>
          <w:color w:val="000000"/>
          <w:sz w:val="24"/>
          <w:szCs w:val="24"/>
          <w:lang w:eastAsia="el-GR"/>
        </w:rPr>
        <w:t xml:space="preserve"> οι οικογένειές τους λόγω χρεών…»). Στην πρώτη περίπτωση ο αρθρογράφος κάνει χρήση του συγκεκριμένου σημείου στίξης για να αποδώσει με ειρωνεία την έννοια του εργοδότη. Στην προκειμένη περίπτωση δεν πρόκειται για πραγματικούς εργοδότες, άλλα για λαθρέμπορους παράνομης ανθρώπινης εργασίας. Στο δεύτερο παράδειγμα χρησιμοποιεί τα αποσιωπητικά για να δώσει έμφαση στις άθλιες συνθήκες που επικρατούν σε τέτοιες χώρες, καθώς επίσης και για να προβληματίσει το δέκτη σε σχέση με την κατάσταση αυτή, όταν η ίδια η οικογένεια «φτάνει» στο σημείο να εμπορευτεί ένα μέλος της για τη λύση π.χ. ενός χρέους.</w:t>
      </w:r>
    </w:p>
    <w:p w:rsidR="001E6DA5" w:rsidRPr="0028301C" w:rsidRDefault="001E6DA5" w:rsidP="00DE2EF8">
      <w:pPr>
        <w:rPr>
          <w:rFonts w:eastAsia="Times New Roman" w:cstheme="minorHAnsi"/>
          <w:color w:val="000000"/>
          <w:sz w:val="24"/>
          <w:szCs w:val="24"/>
          <w:lang w:eastAsia="el-GR"/>
        </w:rPr>
      </w:pPr>
    </w:p>
    <w:p w:rsidR="00693037" w:rsidRPr="0028301C" w:rsidRDefault="00693037" w:rsidP="00DE2EF8">
      <w:pPr>
        <w:rPr>
          <w:rFonts w:eastAsia="Times New Roman" w:cstheme="minorHAnsi"/>
          <w:color w:val="000000"/>
          <w:sz w:val="24"/>
          <w:szCs w:val="24"/>
          <w:lang w:eastAsia="el-GR"/>
        </w:rPr>
      </w:pPr>
    </w:p>
    <w:p w:rsidR="00693037" w:rsidRPr="0028301C" w:rsidRDefault="00693037" w:rsidP="00DE2EF8">
      <w:pPr>
        <w:rPr>
          <w:rFonts w:eastAsia="Times New Roman" w:cstheme="minorHAnsi"/>
          <w:color w:val="000000"/>
          <w:sz w:val="24"/>
          <w:szCs w:val="24"/>
          <w:lang w:eastAsia="el-GR"/>
        </w:rPr>
      </w:pPr>
    </w:p>
    <w:p w:rsidR="00693037" w:rsidRPr="0028301C" w:rsidRDefault="00693037" w:rsidP="00DE2EF8">
      <w:pPr>
        <w:rPr>
          <w:rFonts w:eastAsia="Times New Roman" w:cstheme="minorHAnsi"/>
          <w:color w:val="000000"/>
          <w:sz w:val="24"/>
          <w:szCs w:val="24"/>
          <w:lang w:eastAsia="el-GR"/>
        </w:rPr>
      </w:pPr>
    </w:p>
    <w:p w:rsidR="00DE2EF8" w:rsidRPr="0028301C" w:rsidRDefault="00DE2EF8" w:rsidP="00DE2EF8">
      <w:pPr>
        <w:rPr>
          <w:rFonts w:eastAsia="Times New Roman" w:cstheme="minorHAnsi"/>
          <w:color w:val="000000"/>
          <w:sz w:val="24"/>
          <w:szCs w:val="24"/>
          <w:lang w:eastAsia="el-GR"/>
        </w:rPr>
      </w:pPr>
      <w:r w:rsidRPr="0028301C">
        <w:rPr>
          <w:rFonts w:eastAsia="Times New Roman" w:cstheme="minorHAnsi"/>
          <w:b/>
          <w:bCs/>
          <w:color w:val="000000"/>
          <w:sz w:val="24"/>
          <w:szCs w:val="24"/>
          <w:lang w:eastAsia="el-GR"/>
        </w:rPr>
        <w:t>Α4.</w:t>
      </w:r>
      <w:r w:rsidRPr="0028301C">
        <w:rPr>
          <w:rFonts w:eastAsia="Times New Roman" w:cstheme="minorHAnsi"/>
          <w:color w:val="000000"/>
          <w:sz w:val="24"/>
          <w:szCs w:val="24"/>
          <w:lang w:eastAsia="el-GR"/>
        </w:rPr>
        <w:tab/>
        <w:t>εξαναγκαστική: υποχρεωτική</w:t>
      </w:r>
    </w:p>
    <w:p w:rsidR="00DE2EF8" w:rsidRPr="0028301C" w:rsidRDefault="00DE2EF8" w:rsidP="00DE2EF8">
      <w:pPr>
        <w:rPr>
          <w:rFonts w:eastAsia="Times New Roman" w:cstheme="minorHAnsi"/>
          <w:color w:val="000000"/>
          <w:sz w:val="24"/>
          <w:szCs w:val="24"/>
          <w:lang w:eastAsia="el-GR"/>
        </w:rPr>
      </w:pPr>
      <w:r w:rsidRPr="0028301C">
        <w:rPr>
          <w:rFonts w:eastAsia="Times New Roman" w:cstheme="minorHAnsi"/>
          <w:color w:val="000000"/>
          <w:sz w:val="24"/>
          <w:szCs w:val="24"/>
          <w:lang w:eastAsia="el-GR"/>
        </w:rPr>
        <w:t>παγκόσμιο: οικουμενικό</w:t>
      </w:r>
    </w:p>
    <w:p w:rsidR="00DE2EF8" w:rsidRPr="0028301C" w:rsidRDefault="00DE2EF8" w:rsidP="00DE2EF8">
      <w:pPr>
        <w:rPr>
          <w:rFonts w:eastAsia="Times New Roman" w:cstheme="minorHAnsi"/>
          <w:color w:val="000000"/>
          <w:sz w:val="24"/>
          <w:szCs w:val="24"/>
          <w:lang w:eastAsia="el-GR"/>
        </w:rPr>
      </w:pPr>
      <w:r w:rsidRPr="0028301C">
        <w:rPr>
          <w:rFonts w:eastAsia="Times New Roman" w:cstheme="minorHAnsi"/>
          <w:color w:val="000000"/>
          <w:sz w:val="24"/>
          <w:szCs w:val="24"/>
          <w:lang w:eastAsia="el-GR"/>
        </w:rPr>
        <w:t>προσπαθεί: επιδιώκει</w:t>
      </w:r>
    </w:p>
    <w:p w:rsidR="00DE2EF8" w:rsidRPr="0028301C" w:rsidRDefault="00DE2EF8" w:rsidP="00DE2EF8">
      <w:pPr>
        <w:rPr>
          <w:rFonts w:eastAsia="Times New Roman" w:cstheme="minorHAnsi"/>
          <w:color w:val="000000"/>
          <w:sz w:val="24"/>
          <w:szCs w:val="24"/>
          <w:lang w:eastAsia="el-GR"/>
        </w:rPr>
      </w:pPr>
      <w:r w:rsidRPr="0028301C">
        <w:rPr>
          <w:rFonts w:eastAsia="Times New Roman" w:cstheme="minorHAnsi"/>
          <w:color w:val="000000"/>
          <w:sz w:val="24"/>
          <w:szCs w:val="24"/>
          <w:lang w:eastAsia="el-GR"/>
        </w:rPr>
        <w:t>διακινητών: διαμεσολαβητών, εμπόρων</w:t>
      </w:r>
    </w:p>
    <w:p w:rsidR="00DE2EF8" w:rsidRPr="0028301C" w:rsidRDefault="00DE2EF8" w:rsidP="00DE2EF8">
      <w:pPr>
        <w:rPr>
          <w:rFonts w:eastAsia="Times New Roman" w:cstheme="minorHAnsi"/>
          <w:color w:val="000000"/>
          <w:sz w:val="24"/>
          <w:szCs w:val="24"/>
          <w:lang w:eastAsia="el-GR"/>
        </w:rPr>
      </w:pPr>
      <w:r w:rsidRPr="0028301C">
        <w:rPr>
          <w:rFonts w:eastAsia="Times New Roman" w:cstheme="minorHAnsi"/>
          <w:color w:val="000000"/>
          <w:sz w:val="24"/>
          <w:szCs w:val="24"/>
          <w:lang w:eastAsia="el-GR"/>
        </w:rPr>
        <w:t>προμηθεύουν: παρέχουν</w:t>
      </w:r>
    </w:p>
    <w:p w:rsidR="00DE2EF8" w:rsidRPr="0028301C" w:rsidRDefault="00DE2EF8" w:rsidP="00DE2EF8">
      <w:pPr>
        <w:rPr>
          <w:rFonts w:eastAsia="Times New Roman" w:cstheme="minorHAnsi"/>
          <w:color w:val="000000"/>
          <w:sz w:val="24"/>
          <w:szCs w:val="24"/>
          <w:lang w:eastAsia="el-GR"/>
        </w:rPr>
      </w:pPr>
      <w:r w:rsidRPr="0028301C">
        <w:rPr>
          <w:rFonts w:eastAsia="Times New Roman" w:cstheme="minorHAnsi"/>
          <w:color w:val="000000"/>
          <w:sz w:val="24"/>
          <w:szCs w:val="24"/>
          <w:lang w:eastAsia="el-GR"/>
        </w:rPr>
        <w:t>φυτείες: καλλιέργειες</w:t>
      </w:r>
    </w:p>
    <w:p w:rsidR="00DE2EF8" w:rsidRPr="0028301C" w:rsidRDefault="00DE2EF8" w:rsidP="00693037">
      <w:pPr>
        <w:rPr>
          <w:sz w:val="24"/>
          <w:szCs w:val="24"/>
          <w:lang w:eastAsia="el-GR"/>
        </w:rPr>
      </w:pPr>
    </w:p>
    <w:p w:rsidR="00693037" w:rsidRPr="00F56DA2" w:rsidRDefault="00DE2EF8" w:rsidP="00693037">
      <w:pPr>
        <w:rPr>
          <w:b/>
          <w:sz w:val="24"/>
          <w:szCs w:val="24"/>
          <w:lang w:eastAsia="el-GR"/>
        </w:rPr>
      </w:pPr>
      <w:r w:rsidRPr="0028301C">
        <w:rPr>
          <w:b/>
          <w:sz w:val="24"/>
          <w:szCs w:val="24"/>
          <w:lang w:eastAsia="el-GR"/>
        </w:rPr>
        <w:t>3η Δραστηριότητα</w:t>
      </w:r>
    </w:p>
    <w:p w:rsidR="00DE2EF8" w:rsidRPr="0028301C" w:rsidRDefault="00DE2EF8" w:rsidP="00693037">
      <w:pPr>
        <w:rPr>
          <w:b/>
          <w:sz w:val="24"/>
          <w:szCs w:val="24"/>
          <w:lang w:eastAsia="el-GR"/>
        </w:rPr>
      </w:pPr>
      <w:r w:rsidRPr="0028301C">
        <w:rPr>
          <w:b/>
          <w:sz w:val="24"/>
          <w:szCs w:val="24"/>
          <w:lang w:eastAsia="el-GR"/>
        </w:rPr>
        <w:t>Α5. Επικοινωνιακό πλαίσιο: ομιλία</w:t>
      </w:r>
    </w:p>
    <w:p w:rsidR="00DE2EF8" w:rsidRPr="0028301C" w:rsidRDefault="00DE2EF8" w:rsidP="00693037">
      <w:pPr>
        <w:rPr>
          <w:sz w:val="24"/>
          <w:szCs w:val="24"/>
          <w:lang w:eastAsia="el-GR"/>
        </w:rPr>
      </w:pPr>
      <w:r w:rsidRPr="0028301C">
        <w:rPr>
          <w:b/>
          <w:sz w:val="24"/>
          <w:szCs w:val="24"/>
          <w:lang w:eastAsia="el-GR"/>
        </w:rPr>
        <w:t xml:space="preserve">Προσφώνηση: </w:t>
      </w:r>
      <w:r w:rsidRPr="0028301C">
        <w:rPr>
          <w:sz w:val="24"/>
          <w:szCs w:val="24"/>
          <w:lang w:eastAsia="el-GR"/>
        </w:rPr>
        <w:t>Αγαπητοί συμμαθητές και συμμαθήτριες</w:t>
      </w:r>
    </w:p>
    <w:p w:rsidR="00DE2EF8" w:rsidRPr="0028301C" w:rsidRDefault="00DE2EF8" w:rsidP="00693037">
      <w:pPr>
        <w:rPr>
          <w:b/>
          <w:sz w:val="24"/>
          <w:szCs w:val="24"/>
          <w:lang w:eastAsia="el-GR"/>
        </w:rPr>
      </w:pPr>
      <w:r w:rsidRPr="0028301C">
        <w:rPr>
          <w:b/>
          <w:sz w:val="24"/>
          <w:szCs w:val="24"/>
          <w:lang w:eastAsia="el-GR"/>
        </w:rPr>
        <w:t>Πρόλογος</w:t>
      </w:r>
    </w:p>
    <w:p w:rsidR="00DE2EF8" w:rsidRPr="0028301C" w:rsidRDefault="00DE2EF8" w:rsidP="0028301C">
      <w:pPr>
        <w:jc w:val="both"/>
        <w:rPr>
          <w:b/>
          <w:bCs/>
          <w:sz w:val="24"/>
          <w:szCs w:val="24"/>
          <w:lang w:eastAsia="el-GR"/>
        </w:rPr>
      </w:pPr>
      <w:r w:rsidRPr="0028301C">
        <w:rPr>
          <w:b/>
          <w:bCs/>
          <w:sz w:val="24"/>
          <w:szCs w:val="24"/>
          <w:lang w:eastAsia="el-GR"/>
        </w:rPr>
        <w:t>1ο Ζητούμενο: Αιτίες της παιδικής εργασίας</w:t>
      </w:r>
    </w:p>
    <w:p w:rsidR="00DE2EF8" w:rsidRPr="0028301C" w:rsidRDefault="00DE2EF8" w:rsidP="0028301C">
      <w:pPr>
        <w:pStyle w:val="a9"/>
        <w:numPr>
          <w:ilvl w:val="0"/>
          <w:numId w:val="7"/>
        </w:numPr>
        <w:jc w:val="both"/>
        <w:rPr>
          <w:sz w:val="24"/>
          <w:szCs w:val="24"/>
        </w:rPr>
      </w:pPr>
      <w:r w:rsidRPr="0028301C">
        <w:rPr>
          <w:sz w:val="24"/>
          <w:szCs w:val="24"/>
        </w:rPr>
        <w:t>Η φτώχεια αποτελεί τη βασικότερη αιτία του φαινομένου, καθώς μια οικογένεια δεν μπορεί να καλύψει τις βασικές βιοτικές της ανάγκες. Έτσι, στέλνει τα παιδία της για δουλειά με σκοπό να συμβάλλουν στο εισόδημα είτε τα «πουλά» για να ξεπληρώσει τα χρέη της.</w:t>
      </w:r>
    </w:p>
    <w:p w:rsidR="00DE2EF8" w:rsidRPr="0028301C" w:rsidRDefault="00DE2EF8" w:rsidP="0028301C">
      <w:pPr>
        <w:pStyle w:val="a9"/>
        <w:numPr>
          <w:ilvl w:val="0"/>
          <w:numId w:val="7"/>
        </w:numPr>
        <w:jc w:val="both"/>
        <w:rPr>
          <w:sz w:val="24"/>
          <w:szCs w:val="24"/>
        </w:rPr>
      </w:pPr>
      <w:r w:rsidRPr="0028301C">
        <w:rPr>
          <w:sz w:val="24"/>
          <w:szCs w:val="24"/>
        </w:rPr>
        <w:t>Η αναζήτηση του εύκολου κέρδους οδηγεί τους εργοδότες να ψάξουν για φτηνά εργατικά «χέρια».</w:t>
      </w:r>
    </w:p>
    <w:p w:rsidR="00DE2EF8" w:rsidRPr="0028301C" w:rsidRDefault="00DE2EF8" w:rsidP="0028301C">
      <w:pPr>
        <w:pStyle w:val="a9"/>
        <w:numPr>
          <w:ilvl w:val="0"/>
          <w:numId w:val="7"/>
        </w:numPr>
        <w:jc w:val="both"/>
        <w:rPr>
          <w:sz w:val="24"/>
          <w:szCs w:val="24"/>
        </w:rPr>
      </w:pPr>
      <w:r w:rsidRPr="0028301C">
        <w:rPr>
          <w:sz w:val="24"/>
          <w:szCs w:val="24"/>
        </w:rPr>
        <w:t>Τα παιδιά είναι εύκολοι στόχοι, διότι δεν μπορούν τα ίδια να υπερασπιστούν τα δικαιώματά τους, κυρίως όταν υπάρχει «χαλαρή» επόπτευση από τους κηδεμόνες.</w:t>
      </w:r>
    </w:p>
    <w:p w:rsidR="002D7173" w:rsidRPr="0028301C" w:rsidRDefault="00DE2EF8" w:rsidP="0028301C">
      <w:pPr>
        <w:pStyle w:val="a9"/>
        <w:numPr>
          <w:ilvl w:val="0"/>
          <w:numId w:val="7"/>
        </w:numPr>
        <w:jc w:val="both"/>
        <w:rPr>
          <w:sz w:val="24"/>
          <w:szCs w:val="24"/>
        </w:rPr>
      </w:pPr>
      <w:r w:rsidRPr="0028301C">
        <w:rPr>
          <w:sz w:val="24"/>
          <w:szCs w:val="24"/>
        </w:rPr>
        <w:t>Υπάρχει έλλειψη κρατικής πρόνοιας και κοινωνικής ασφάλισης που αναγκάζει φτωχές οικογένειες και τους μετανάστες να στείλουν τα παιδία τους για δουλειά και πολλές φορές να πέφτουν θύματα  εκμετάλλευσης «ευκατάστατων»  πολιτών των ανεπτυγμένων χωρών.</w:t>
      </w:r>
    </w:p>
    <w:p w:rsidR="00DE2EF8" w:rsidRPr="0028301C" w:rsidRDefault="00DE2EF8" w:rsidP="0028301C">
      <w:pPr>
        <w:spacing w:line="240" w:lineRule="auto"/>
        <w:ind w:firstLine="720"/>
        <w:jc w:val="both"/>
        <w:rPr>
          <w:rFonts w:cstheme="minorHAnsi"/>
          <w:b/>
          <w:sz w:val="24"/>
          <w:szCs w:val="24"/>
        </w:rPr>
      </w:pPr>
      <w:r w:rsidRPr="0028301C">
        <w:rPr>
          <w:rFonts w:cstheme="minorHAnsi"/>
          <w:b/>
          <w:sz w:val="24"/>
          <w:szCs w:val="24"/>
        </w:rPr>
        <w:t>2ο Ζητούμενο: Τρόποι αντιμετώπισης</w:t>
      </w:r>
    </w:p>
    <w:p w:rsidR="00DE2EF8" w:rsidRPr="0028301C" w:rsidRDefault="00DE2EF8" w:rsidP="00DE2EF8">
      <w:pPr>
        <w:pStyle w:val="a9"/>
        <w:numPr>
          <w:ilvl w:val="0"/>
          <w:numId w:val="6"/>
        </w:numPr>
        <w:spacing w:line="240" w:lineRule="auto"/>
        <w:jc w:val="both"/>
        <w:rPr>
          <w:rFonts w:cstheme="minorHAnsi"/>
          <w:sz w:val="24"/>
          <w:szCs w:val="24"/>
        </w:rPr>
      </w:pPr>
      <w:r w:rsidRPr="0028301C">
        <w:rPr>
          <w:sz w:val="24"/>
          <w:szCs w:val="24"/>
        </w:rPr>
        <w:t xml:space="preserve">Ανατρέχοντας σε έντυπές ή διαδικτυακές πηγές οι νέοι έχουν τη δυνατότητα να έρθουν επαφή με το πρόβλημα της παιδικής εργασίας </w:t>
      </w:r>
      <w:r w:rsidRPr="0028301C">
        <w:rPr>
          <w:sz w:val="24"/>
          <w:szCs w:val="24"/>
        </w:rPr>
        <w:lastRenderedPageBreak/>
        <w:t>και να ενημερωθούν για την έκταση και τις διαστάσεις του φαινομένου στη χώρα τους αλλά και στον υπόλοιπο κόσμο.</w:t>
      </w:r>
    </w:p>
    <w:p w:rsidR="00DE2EF8" w:rsidRPr="0028301C" w:rsidRDefault="00DE2EF8" w:rsidP="00DE2EF8">
      <w:pPr>
        <w:pStyle w:val="a9"/>
        <w:numPr>
          <w:ilvl w:val="0"/>
          <w:numId w:val="6"/>
        </w:numPr>
        <w:spacing w:line="240" w:lineRule="auto"/>
        <w:jc w:val="both"/>
        <w:rPr>
          <w:rFonts w:cstheme="minorHAnsi"/>
          <w:sz w:val="24"/>
          <w:szCs w:val="24"/>
        </w:rPr>
      </w:pPr>
      <w:r w:rsidRPr="0028301C">
        <w:rPr>
          <w:sz w:val="24"/>
          <w:szCs w:val="24"/>
        </w:rPr>
        <w:t xml:space="preserve">Στο πλαίσιο της εκπαιδευτικής διαδικασίας οι νέοι μπορούν να ανταλλάξουν πληροφορίες για το θέμα της παιδικής εργασίας με τους συμμαθητές και τους δασκάλους τους, καθώς και να οργανώσουν δράσεις της εκπαιδευτικής κοινότητας, όπως θεματικές συζητήσεις, ημερίδες, ομάδες εργασίας κ.ά. Να ευαισθητοποιηθούν και να ευαισθητοποιήσουν. </w:t>
      </w:r>
    </w:p>
    <w:p w:rsidR="00DE2EF8" w:rsidRPr="0028301C" w:rsidRDefault="00DE2EF8" w:rsidP="00DE2EF8">
      <w:pPr>
        <w:pStyle w:val="a9"/>
        <w:numPr>
          <w:ilvl w:val="0"/>
          <w:numId w:val="6"/>
        </w:numPr>
        <w:spacing w:line="240" w:lineRule="auto"/>
        <w:jc w:val="both"/>
        <w:rPr>
          <w:rFonts w:cstheme="minorHAnsi"/>
          <w:sz w:val="24"/>
          <w:szCs w:val="24"/>
        </w:rPr>
      </w:pPr>
      <w:r w:rsidRPr="0028301C">
        <w:rPr>
          <w:sz w:val="24"/>
          <w:szCs w:val="24"/>
        </w:rPr>
        <w:t>Επιπλέον, μπορούν να κοινοποιήσουν τη δράση τους (βλ. παραπάνω) χρησιμοποιώντας σύγχρονα εργαλεία, όπως τα μέσα κοινωνικής δικτύωσης που αποτελούν σήμερα τον πιο εύκολο τρόπο επικοινωνίας και μετάδοσης μηνυμάτων.</w:t>
      </w:r>
    </w:p>
    <w:p w:rsidR="00DE2EF8" w:rsidRPr="0028301C" w:rsidRDefault="00DE2EF8" w:rsidP="00DE2EF8">
      <w:pPr>
        <w:pStyle w:val="a9"/>
        <w:numPr>
          <w:ilvl w:val="0"/>
          <w:numId w:val="6"/>
        </w:numPr>
        <w:spacing w:line="240" w:lineRule="auto"/>
        <w:jc w:val="both"/>
        <w:rPr>
          <w:sz w:val="24"/>
          <w:szCs w:val="24"/>
        </w:rPr>
      </w:pPr>
      <w:r w:rsidRPr="0028301C">
        <w:rPr>
          <w:sz w:val="24"/>
          <w:szCs w:val="24"/>
        </w:rPr>
        <w:t>Σε προσωπικό επίπεδο, η ενημέρωση των νέων σχετικά με τα ανθρώπινα δικαιώματα και τα δικαιώματα του παιδιού μπορεί να συμβάλει στην αποτροπή φαινομένων παιδικής εργασίας. Οι νέοι που είναι ενημερωμένοι για τα δικαιώματά τους μπορούν να προστατεύσουν καλύτερα τους εαυτούς τους αλλά και να διακρίνουν ή να καταγγείλουν περιπτώσεις παιδικής εκμετάλλευσης άλλων παιδιών.</w:t>
      </w:r>
    </w:p>
    <w:p w:rsidR="00DE2EF8" w:rsidRPr="0028301C" w:rsidRDefault="00DE2EF8" w:rsidP="00DE2EF8">
      <w:pPr>
        <w:spacing w:line="240" w:lineRule="auto"/>
        <w:jc w:val="both"/>
        <w:rPr>
          <w:rFonts w:cstheme="minorHAnsi"/>
          <w:b/>
          <w:sz w:val="24"/>
          <w:szCs w:val="24"/>
        </w:rPr>
      </w:pPr>
      <w:r w:rsidRPr="0028301C">
        <w:rPr>
          <w:rFonts w:cstheme="minorHAnsi"/>
          <w:b/>
          <w:sz w:val="24"/>
          <w:szCs w:val="24"/>
        </w:rPr>
        <w:t>Επίλογος</w:t>
      </w:r>
    </w:p>
    <w:p w:rsidR="00DE2EF8" w:rsidRPr="00F56DA2" w:rsidRDefault="00DE2EF8" w:rsidP="00DE2EF8">
      <w:pPr>
        <w:rPr>
          <w:rFonts w:cstheme="minorHAnsi"/>
          <w:sz w:val="24"/>
          <w:szCs w:val="24"/>
        </w:rPr>
      </w:pPr>
      <w:proofErr w:type="spellStart"/>
      <w:r w:rsidRPr="0028301C">
        <w:rPr>
          <w:rFonts w:cstheme="minorHAnsi"/>
          <w:b/>
          <w:sz w:val="24"/>
          <w:szCs w:val="24"/>
        </w:rPr>
        <w:t>Αποφώνηση</w:t>
      </w:r>
      <w:proofErr w:type="spellEnd"/>
      <w:r w:rsidRPr="0028301C">
        <w:rPr>
          <w:rFonts w:cstheme="minorHAnsi"/>
          <w:b/>
          <w:sz w:val="24"/>
          <w:szCs w:val="24"/>
        </w:rPr>
        <w:t xml:space="preserve">: </w:t>
      </w:r>
      <w:r w:rsidRPr="0028301C">
        <w:rPr>
          <w:rFonts w:cstheme="minorHAnsi"/>
          <w:sz w:val="24"/>
          <w:szCs w:val="24"/>
        </w:rPr>
        <w:t>Σας ευχαριστώ για την προσοχή σας.</w:t>
      </w:r>
    </w:p>
    <w:p w:rsidR="002A759B" w:rsidRPr="00F56DA2" w:rsidRDefault="002A759B" w:rsidP="00DE2EF8">
      <w:pPr>
        <w:rPr>
          <w:sz w:val="24"/>
          <w:szCs w:val="24"/>
        </w:rPr>
      </w:pPr>
    </w:p>
    <w:p w:rsidR="00DE2EF8" w:rsidRPr="0028301C" w:rsidRDefault="00DE2EF8" w:rsidP="00DE2EF8">
      <w:pPr>
        <w:spacing w:line="240" w:lineRule="auto"/>
        <w:jc w:val="both"/>
        <w:rPr>
          <w:rFonts w:cstheme="minorHAnsi"/>
          <w:b/>
          <w:sz w:val="24"/>
          <w:szCs w:val="24"/>
        </w:rPr>
      </w:pPr>
      <w:r w:rsidRPr="0028301C">
        <w:rPr>
          <w:rFonts w:cstheme="minorHAnsi"/>
          <w:b/>
          <w:sz w:val="24"/>
          <w:szCs w:val="24"/>
          <w:lang w:val="en-US"/>
        </w:rPr>
        <w:t>B</w:t>
      </w:r>
      <w:r w:rsidRPr="0028301C">
        <w:rPr>
          <w:rFonts w:cstheme="minorHAnsi"/>
          <w:b/>
          <w:sz w:val="24"/>
          <w:szCs w:val="24"/>
        </w:rPr>
        <w:t>. ΛΟΓΟΤΕΧΝΙΚΟ ΚΕΙΜΕΝΟ</w:t>
      </w:r>
    </w:p>
    <w:p w:rsidR="00DE2EF8" w:rsidRPr="0028301C" w:rsidRDefault="00DE2EF8" w:rsidP="00DE2EF8">
      <w:pPr>
        <w:spacing w:line="240" w:lineRule="auto"/>
        <w:jc w:val="both"/>
        <w:rPr>
          <w:rFonts w:cstheme="minorHAnsi"/>
          <w:b/>
          <w:sz w:val="24"/>
          <w:szCs w:val="24"/>
        </w:rPr>
      </w:pPr>
      <w:r w:rsidRPr="0028301C">
        <w:rPr>
          <w:rFonts w:cstheme="minorHAnsi"/>
          <w:b/>
          <w:sz w:val="24"/>
          <w:szCs w:val="24"/>
        </w:rPr>
        <w:t>1η Δραστηριότητα</w:t>
      </w:r>
    </w:p>
    <w:p w:rsidR="00693037" w:rsidRPr="0028301C" w:rsidRDefault="00DE2EF8" w:rsidP="00DE2EF8">
      <w:pPr>
        <w:spacing w:line="240" w:lineRule="auto"/>
        <w:jc w:val="both"/>
        <w:rPr>
          <w:rFonts w:cstheme="minorHAnsi"/>
          <w:b/>
          <w:sz w:val="24"/>
          <w:szCs w:val="24"/>
        </w:rPr>
      </w:pPr>
      <w:r w:rsidRPr="0028301C">
        <w:rPr>
          <w:rFonts w:cstheme="minorHAnsi"/>
          <w:b/>
          <w:sz w:val="24"/>
          <w:szCs w:val="24"/>
        </w:rPr>
        <w:t>Β1</w:t>
      </w:r>
      <w:r w:rsidRPr="0028301C">
        <w:rPr>
          <w:rFonts w:cstheme="minorHAnsi"/>
          <w:sz w:val="24"/>
          <w:szCs w:val="24"/>
        </w:rPr>
        <w:t>. Η ηρωίδα του ποιήματος Στέλλα είναι ένα κορίτσι που εργάζεται από τα δεκατέσσερα της χρόνια («</w:t>
      </w:r>
      <w:proofErr w:type="spellStart"/>
      <w:r w:rsidRPr="0028301C">
        <w:rPr>
          <w:rFonts w:cstheme="minorHAnsi"/>
          <w:sz w:val="24"/>
          <w:szCs w:val="24"/>
        </w:rPr>
        <w:t>υπηρετριάκι</w:t>
      </w:r>
      <w:proofErr w:type="spellEnd"/>
      <w:r w:rsidRPr="0028301C">
        <w:rPr>
          <w:rFonts w:cstheme="minorHAnsi"/>
          <w:sz w:val="24"/>
          <w:szCs w:val="24"/>
        </w:rPr>
        <w:t xml:space="preserve"> ετών δεκατεσσάρων») και δεν ζει όπως αρμόζει στην παιδική της ηλικία. Αυτό προκαλεί εύλογα μια σύγχυση στον ψυχισμό της  που εμφανίζεται ξεκάθαρα μονό κατά τη διάρκεια του ύπνου της («είμαι η μάνα της μάνας μου, φώναζε στον ύπνο της»). Τα λόγια που ξεστομίζει μέσα στον ύπνο δηλώνουν την αδικία που ίσως αισθάνεται η ηρωίδα, αλλά και τη θλίψη για μια χαμένη αθωότητα</w:t>
      </w:r>
      <w:r w:rsidRPr="0028301C">
        <w:rPr>
          <w:rFonts w:cstheme="minorHAnsi"/>
          <w:b/>
          <w:sz w:val="24"/>
          <w:szCs w:val="24"/>
        </w:rPr>
        <w:t xml:space="preserve">. </w:t>
      </w:r>
    </w:p>
    <w:p w:rsidR="00DE2EF8" w:rsidRPr="0028301C" w:rsidRDefault="00DE2EF8" w:rsidP="00DE2EF8">
      <w:pPr>
        <w:spacing w:line="240" w:lineRule="auto"/>
        <w:jc w:val="both"/>
        <w:rPr>
          <w:rFonts w:cstheme="minorHAnsi"/>
          <w:b/>
          <w:sz w:val="24"/>
          <w:szCs w:val="24"/>
        </w:rPr>
      </w:pPr>
      <w:r w:rsidRPr="0028301C">
        <w:rPr>
          <w:rFonts w:cstheme="minorHAnsi"/>
          <w:b/>
          <w:sz w:val="24"/>
          <w:szCs w:val="24"/>
        </w:rPr>
        <w:t>2</w:t>
      </w:r>
      <w:r w:rsidRPr="0028301C">
        <w:rPr>
          <w:rFonts w:cstheme="minorHAnsi"/>
          <w:b/>
          <w:sz w:val="24"/>
          <w:szCs w:val="24"/>
          <w:vertAlign w:val="superscript"/>
        </w:rPr>
        <w:t>η</w:t>
      </w:r>
      <w:r w:rsidRPr="0028301C">
        <w:rPr>
          <w:rFonts w:cstheme="minorHAnsi"/>
          <w:b/>
          <w:sz w:val="24"/>
          <w:szCs w:val="24"/>
        </w:rPr>
        <w:t xml:space="preserve"> Δραστηριότητα</w:t>
      </w:r>
    </w:p>
    <w:p w:rsidR="00DE2EF8" w:rsidRPr="0028301C" w:rsidRDefault="00DE2EF8" w:rsidP="00DE2EF8">
      <w:pPr>
        <w:spacing w:line="240" w:lineRule="auto"/>
        <w:jc w:val="both"/>
        <w:rPr>
          <w:rFonts w:cstheme="minorHAnsi"/>
          <w:sz w:val="24"/>
          <w:szCs w:val="24"/>
        </w:rPr>
      </w:pPr>
      <w:r w:rsidRPr="0028301C">
        <w:rPr>
          <w:rFonts w:cstheme="minorHAnsi"/>
          <w:b/>
          <w:sz w:val="24"/>
          <w:szCs w:val="24"/>
        </w:rPr>
        <w:t xml:space="preserve">Β2. </w:t>
      </w:r>
      <w:r w:rsidRPr="0028301C">
        <w:rPr>
          <w:rFonts w:cstheme="minorHAnsi"/>
          <w:sz w:val="24"/>
          <w:szCs w:val="24"/>
        </w:rPr>
        <w:t>Με τη χρήση του γ΄ ρηματικού προσώπου η ποιήτρια καταφέρνει να δώσει στο ποίημα ένα χαρακτήρα διαχρονικό και καθολικό. Στη θέση της μικρής Στέλλας θα μπορούσε να βρίσκεται οποιοδήποτε παιδί. Από την άλλη, αν το ποίημα ήταν γραμμένο σε α΄ πρόσωπο, δηλαδή η ποιητική φωνή ήταν της ίδιας της ηρωίδας, τότε αυτό θα έδινε στο ποίημα ένα τόνο εξομολογητικό και θα δημιουργούσε μια αίσθηση οικειότητας στον αναγνώστη.</w:t>
      </w:r>
    </w:p>
    <w:p w:rsidR="001E6DA5" w:rsidRPr="0028301C" w:rsidRDefault="00DE2EF8" w:rsidP="00DE2EF8">
      <w:pPr>
        <w:spacing w:line="240" w:lineRule="auto"/>
        <w:jc w:val="both"/>
        <w:rPr>
          <w:rFonts w:cstheme="minorHAnsi"/>
          <w:b/>
          <w:sz w:val="24"/>
          <w:szCs w:val="24"/>
        </w:rPr>
      </w:pPr>
      <w:r w:rsidRPr="0028301C">
        <w:rPr>
          <w:rFonts w:cstheme="minorHAnsi"/>
          <w:b/>
          <w:sz w:val="24"/>
          <w:szCs w:val="24"/>
        </w:rPr>
        <w:lastRenderedPageBreak/>
        <w:t xml:space="preserve">Β3. </w:t>
      </w:r>
      <w:r w:rsidRPr="0028301C">
        <w:rPr>
          <w:rFonts w:cstheme="minorHAnsi"/>
          <w:sz w:val="24"/>
          <w:szCs w:val="24"/>
        </w:rPr>
        <w:t xml:space="preserve">Το ποιητικό υποκείμενο παρομοιάζει τα πραγματικά καράβια στο λιμάνι </w:t>
      </w:r>
      <w:proofErr w:type="spellStart"/>
      <w:r w:rsidRPr="0028301C">
        <w:rPr>
          <w:rFonts w:cstheme="minorHAnsi"/>
          <w:sz w:val="24"/>
          <w:szCs w:val="24"/>
        </w:rPr>
        <w:t>Μαντράκι</w:t>
      </w:r>
      <w:proofErr w:type="spellEnd"/>
      <w:r w:rsidRPr="0028301C">
        <w:rPr>
          <w:rFonts w:cstheme="minorHAnsi"/>
          <w:sz w:val="24"/>
          <w:szCs w:val="24"/>
        </w:rPr>
        <w:t xml:space="preserve"> με το χάρτινο σκηνικό στις σχολικές γιορτές («Χάρτινα όλα σαν τη σελήνη στις σχολικές παραστάσεις»). Με αυτή την παρομοίωση θέλει να δηλώσει ότι η βόλτα στο λιμάνι λειτουργεί ως υποκατάστατο του παιχνιδιού της ηρωίδας. Τα καράβια δεν είναι πραγματικά αλλά χάρτινα για να δηλώσουν από τη μια τη παιδική ξεγνοιασιά και αθωότητα του παιδιού και από την άλλη την ψεύτικη πραγματικότητα στην οποία βρίσκονταν, καθώς δούλευε και δεν είχε καιρό, ούτε να παίξει αλλά ούτε και να ζήσει</w:t>
      </w:r>
      <w:r w:rsidRPr="0028301C">
        <w:rPr>
          <w:rFonts w:cstheme="minorHAnsi"/>
          <w:b/>
          <w:sz w:val="24"/>
          <w:szCs w:val="24"/>
        </w:rPr>
        <w:t>.</w:t>
      </w:r>
    </w:p>
    <w:p w:rsidR="00DE2EF8" w:rsidRPr="0028301C" w:rsidRDefault="00DE2EF8" w:rsidP="00DE2EF8">
      <w:pPr>
        <w:spacing w:line="240" w:lineRule="auto"/>
        <w:jc w:val="both"/>
        <w:rPr>
          <w:rFonts w:cstheme="minorHAnsi"/>
          <w:b/>
          <w:sz w:val="24"/>
          <w:szCs w:val="24"/>
        </w:rPr>
      </w:pPr>
      <w:r w:rsidRPr="0028301C">
        <w:rPr>
          <w:rFonts w:cstheme="minorHAnsi"/>
          <w:b/>
          <w:sz w:val="24"/>
          <w:szCs w:val="24"/>
        </w:rPr>
        <w:t>3η Δραστηριότητα.</w:t>
      </w:r>
    </w:p>
    <w:p w:rsidR="00DE2EF8" w:rsidRPr="0028301C" w:rsidRDefault="00DE2EF8" w:rsidP="00DE2EF8">
      <w:pPr>
        <w:spacing w:line="240" w:lineRule="auto"/>
        <w:jc w:val="both"/>
        <w:rPr>
          <w:rFonts w:cstheme="minorHAnsi"/>
          <w:sz w:val="24"/>
          <w:szCs w:val="24"/>
        </w:rPr>
      </w:pPr>
      <w:r w:rsidRPr="0028301C">
        <w:rPr>
          <w:rFonts w:cstheme="minorHAnsi"/>
          <w:b/>
          <w:sz w:val="24"/>
          <w:szCs w:val="24"/>
        </w:rPr>
        <w:t xml:space="preserve">Β4. </w:t>
      </w:r>
      <w:r w:rsidRPr="0028301C">
        <w:rPr>
          <w:rFonts w:cstheme="minorHAnsi"/>
          <w:sz w:val="24"/>
          <w:szCs w:val="24"/>
        </w:rPr>
        <w:t>Με το στίχο («είμαι η μάνα της μάνας μου») η ποιητική φωνή εκφράζει το παράλογο και  συγχρόνως απαράδεκτο φαινόμενο της παιδικής εργασίας. Ο ρόλος της μητέρας είναι να παρέχει φροντίδα και προστασία στο παιδί. Εδώ η ηρωίδα φαίνεται να αναλαμβάνει αυτό το ρόλο, ενώ θα έπρεπε να συμβαίνει το ακριβώς αντίθετο. Έτσι σε μια φράση το ποιητικό υποκείμενο συμπυκνώνει όλη την αδικία και το οξύμωρο του πράγματος.</w:t>
      </w:r>
    </w:p>
    <w:p w:rsidR="00DE2EF8" w:rsidRPr="0028301C" w:rsidRDefault="00DE2EF8" w:rsidP="00DE2EF8">
      <w:pPr>
        <w:spacing w:line="240" w:lineRule="auto"/>
        <w:jc w:val="both"/>
        <w:rPr>
          <w:rFonts w:cstheme="minorHAnsi"/>
          <w:sz w:val="24"/>
          <w:szCs w:val="24"/>
        </w:rPr>
      </w:pPr>
      <w:r w:rsidRPr="0028301C">
        <w:rPr>
          <w:rFonts w:cstheme="minorHAnsi"/>
          <w:sz w:val="24"/>
          <w:szCs w:val="24"/>
        </w:rPr>
        <w:t xml:space="preserve">      Σε ένα παιδί λοιπόν, δεν «ταιριάζει» να αναλαμβάνει το ρόλο του εργαζομένου/φροντιστή διότι δεν έχει ωριμάσει πνευματικά, σωματικά αλλά και ψυχικά. Έτσι, στερείται τις χαρές και την ξεγνοιασιά της ηλικίας του, επιβαρύνεται με ευθύνες που δυσκολεύεται να διαχειριστεί, εφόσον δεν έχει διαμορφώσει ακόμα πλήρη εικόνα για τον κόσμο. Γεμάτο άγχος και σύγχυση, στερείται την ευκαιρία να μάθει αυτόν τον κόσμο στο δικό του ρυθμό. Στερείται τη μόρφωση και την παιδεία καθώς δεν έχει χρόνο για το σχολειό, στερείται την αγάπη και τη φροντίδα των οικείων του, αφού οι ίδιοι συναίνεσαν στην απότομη ενηλικίωσή του και τέλος, μπορεί να στερηθεί και την υγεία του διότι οι συνθήκες εργασίας είναι  συνήθως ακατάλληλες για ένα παιδί που ακόμα αναπτύσσεται.  </w:t>
      </w:r>
    </w:p>
    <w:p w:rsidR="00DE2EF8" w:rsidRPr="0028301C" w:rsidRDefault="00DE2EF8" w:rsidP="00DE2EF8">
      <w:pPr>
        <w:shd w:val="clear" w:color="auto" w:fill="FFFFFF"/>
        <w:spacing w:after="100" w:line="240" w:lineRule="auto"/>
        <w:jc w:val="both"/>
        <w:textAlignment w:val="baseline"/>
        <w:rPr>
          <w:rFonts w:eastAsia="Times New Roman" w:cstheme="minorHAnsi"/>
          <w:color w:val="000000"/>
          <w:sz w:val="24"/>
          <w:szCs w:val="24"/>
          <w:lang w:eastAsia="el-GR"/>
        </w:rPr>
      </w:pPr>
    </w:p>
    <w:p w:rsidR="00DE2EF8" w:rsidRPr="0028301C" w:rsidRDefault="00DE2EF8" w:rsidP="00DE2EF8">
      <w:pPr>
        <w:spacing w:line="240" w:lineRule="auto"/>
        <w:jc w:val="both"/>
        <w:rPr>
          <w:rFonts w:cstheme="minorHAnsi"/>
          <w:sz w:val="24"/>
          <w:szCs w:val="24"/>
        </w:rPr>
      </w:pPr>
    </w:p>
    <w:p w:rsidR="00DE2EF8" w:rsidRPr="0028301C" w:rsidRDefault="00DE2EF8" w:rsidP="00DE2EF8">
      <w:pPr>
        <w:spacing w:line="240" w:lineRule="auto"/>
        <w:jc w:val="both"/>
        <w:rPr>
          <w:rFonts w:cstheme="minorHAnsi"/>
          <w:b/>
          <w:i/>
          <w:sz w:val="24"/>
          <w:szCs w:val="24"/>
        </w:rPr>
      </w:pPr>
      <w:r w:rsidRPr="0028301C">
        <w:rPr>
          <w:rFonts w:cstheme="minorHAnsi"/>
          <w:sz w:val="24"/>
          <w:szCs w:val="24"/>
        </w:rPr>
        <w:tab/>
      </w:r>
      <w:r w:rsidRPr="0028301C">
        <w:rPr>
          <w:rFonts w:cstheme="minorHAnsi"/>
          <w:sz w:val="24"/>
          <w:szCs w:val="24"/>
        </w:rPr>
        <w:tab/>
      </w:r>
      <w:r w:rsidRPr="0028301C">
        <w:rPr>
          <w:rFonts w:cstheme="minorHAnsi"/>
          <w:sz w:val="24"/>
          <w:szCs w:val="24"/>
        </w:rPr>
        <w:tab/>
      </w:r>
      <w:r w:rsidRPr="0028301C">
        <w:rPr>
          <w:rFonts w:cstheme="minorHAnsi"/>
          <w:sz w:val="24"/>
          <w:szCs w:val="24"/>
        </w:rPr>
        <w:tab/>
      </w:r>
      <w:r w:rsidRPr="0028301C">
        <w:rPr>
          <w:rFonts w:cstheme="minorHAnsi"/>
          <w:sz w:val="24"/>
          <w:szCs w:val="24"/>
        </w:rPr>
        <w:tab/>
      </w:r>
      <w:r w:rsidRPr="0028301C">
        <w:rPr>
          <w:rFonts w:cstheme="minorHAnsi"/>
          <w:sz w:val="24"/>
          <w:szCs w:val="24"/>
        </w:rPr>
        <w:tab/>
      </w:r>
      <w:r w:rsidRPr="0028301C">
        <w:rPr>
          <w:rFonts w:cstheme="minorHAnsi"/>
          <w:b/>
          <w:i/>
          <w:sz w:val="24"/>
          <w:szCs w:val="24"/>
        </w:rPr>
        <w:t xml:space="preserve">Επιμέλεια: Ασπασία </w:t>
      </w:r>
      <w:proofErr w:type="spellStart"/>
      <w:r w:rsidRPr="0028301C">
        <w:rPr>
          <w:rFonts w:cstheme="minorHAnsi"/>
          <w:b/>
          <w:i/>
          <w:sz w:val="24"/>
          <w:szCs w:val="24"/>
        </w:rPr>
        <w:t>Μαστοράκη</w:t>
      </w:r>
      <w:proofErr w:type="spellEnd"/>
    </w:p>
    <w:p w:rsidR="00DE2EF8" w:rsidRPr="0028301C" w:rsidRDefault="00DE2EF8" w:rsidP="00DE2EF8">
      <w:pPr>
        <w:spacing w:line="240" w:lineRule="auto"/>
        <w:jc w:val="both"/>
        <w:rPr>
          <w:rFonts w:cstheme="minorHAnsi"/>
          <w:sz w:val="24"/>
          <w:szCs w:val="24"/>
        </w:rPr>
      </w:pPr>
    </w:p>
    <w:p w:rsidR="00EA0768" w:rsidRPr="0028301C" w:rsidRDefault="00EA0768" w:rsidP="00DE2EF8">
      <w:pPr>
        <w:rPr>
          <w:sz w:val="24"/>
          <w:szCs w:val="24"/>
        </w:rPr>
      </w:pPr>
    </w:p>
    <w:sectPr w:rsidR="00EA0768" w:rsidRPr="0028301C" w:rsidSect="00574517">
      <w:headerReference w:type="default" r:id="rId9"/>
      <w:footerReference w:type="default" r:id="rId10"/>
      <w:pgSz w:w="11906" w:h="16838"/>
      <w:pgMar w:top="746" w:right="1800" w:bottom="1440" w:left="1800" w:header="677" w:footer="1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7EE" w:rsidRDefault="00CE57EE" w:rsidP="00133680">
      <w:pPr>
        <w:spacing w:after="0" w:line="240" w:lineRule="auto"/>
      </w:pPr>
      <w:r>
        <w:separator/>
      </w:r>
    </w:p>
  </w:endnote>
  <w:endnote w:type="continuationSeparator" w:id="0">
    <w:p w:rsidR="00CE57EE" w:rsidRDefault="00CE57EE" w:rsidP="001336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E2" w:rsidRDefault="00114C7F" w:rsidP="00114C7F">
    <w:pPr>
      <w:pStyle w:val="a6"/>
      <w:ind w:left="-1797" w:right="-1763" w:firstLine="1656"/>
    </w:pPr>
    <w:r>
      <w:rPr>
        <w:noProof/>
        <w:lang w:eastAsia="el-GR"/>
      </w:rPr>
      <w:drawing>
        <wp:inline distT="0" distB="0" distL="0" distR="0">
          <wp:extent cx="1943100" cy="598532"/>
          <wp:effectExtent l="0" t="0" r="0" b="11430"/>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3100" cy="598532"/>
                  </a:xfrm>
                  <a:prstGeom prst="rect">
                    <a:avLst/>
                  </a:prstGeom>
                </pic:spPr>
              </pic:pic>
            </a:graphicData>
          </a:graphic>
        </wp:inline>
      </w:drawing>
    </w:r>
    <w:r>
      <w:rPr>
        <w:noProof/>
        <w:lang w:eastAsia="el-GR"/>
      </w:rPr>
      <w:drawing>
        <wp:inline distT="0" distB="0" distL="0" distR="0">
          <wp:extent cx="3543300" cy="459317"/>
          <wp:effectExtent l="0" t="0" r="0"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1761" cy="46171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7EE" w:rsidRDefault="00CE57EE" w:rsidP="00133680">
      <w:pPr>
        <w:spacing w:after="0" w:line="240" w:lineRule="auto"/>
      </w:pPr>
      <w:r>
        <w:separator/>
      </w:r>
    </w:p>
  </w:footnote>
  <w:footnote w:type="continuationSeparator" w:id="0">
    <w:p w:rsidR="00CE57EE" w:rsidRDefault="00CE57EE" w:rsidP="00133680">
      <w:pPr>
        <w:spacing w:after="0" w:line="240" w:lineRule="auto"/>
      </w:pPr>
      <w:r>
        <w:continuationSeparator/>
      </w:r>
    </w:p>
  </w:footnote>
  <w:footnote w:id="1">
    <w:p w:rsidR="00DE2EF8" w:rsidRDefault="00DE2EF8" w:rsidP="00DE2EF8">
      <w:pPr>
        <w:pStyle w:val="a7"/>
      </w:pPr>
      <w:r>
        <w:rPr>
          <w:rStyle w:val="a8"/>
        </w:rPr>
        <w:footnoteRef/>
      </w:r>
      <w:r>
        <w:t xml:space="preserve"> σποδός: η στάχτη, </w:t>
      </w:r>
      <w:proofErr w:type="spellStart"/>
      <w:r>
        <w:t>ό,τι</w:t>
      </w:r>
      <w:proofErr w:type="spellEnd"/>
      <w:r>
        <w:t xml:space="preserve"> απομένει από την καύση ενός σώματος.</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AAD" w:rsidRDefault="008A2910">
    <w:pPr>
      <w:pStyle w:val="a5"/>
    </w:pPr>
    <w:r>
      <w:rPr>
        <w:noProof/>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264.4pt;width:529pt;height:169pt;rotation:315;z-index:251659264;mso-position-horizontal:center;mso-position-horizontal-relative:margin;mso-position-vertical-relative:margin" fillcolor="#f79646 [3209]" stroked="f">
          <v:fill opacity="22282f"/>
          <v:textpath style="font-family:&quot;Cambria&quot;;font-size:2in" string="ΚΥΚΛΟΣ"/>
          <o:lock v:ext="edit" aspectratio="t"/>
          <w10:wrap anchorx="margin" anchory="margin"/>
        </v:shape>
      </w:pict>
    </w:r>
    <w:r w:rsidR="00114C7F">
      <w:rPr>
        <w:noProof/>
        <w:lang w:eastAsia="el-GR"/>
      </w:rPr>
      <w:drawing>
        <wp:anchor distT="0" distB="0" distL="114300" distR="114300" simplePos="0" relativeHeight="251660288" behindDoc="1" locked="0" layoutInCell="1" allowOverlap="0">
          <wp:simplePos x="0" y="0"/>
          <wp:positionH relativeFrom="page">
            <wp:align>left</wp:align>
          </wp:positionH>
          <wp:positionV relativeFrom="paragraph">
            <wp:posOffset>-388620</wp:posOffset>
          </wp:positionV>
          <wp:extent cx="7545600" cy="1144800"/>
          <wp:effectExtent l="0" t="0" r="0" b="0"/>
          <wp:wrapTopAndBottom/>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5600" cy="1144800"/>
                  </a:xfrm>
                  <a:prstGeom prst="rect">
                    <a:avLst/>
                  </a:prstGeom>
                  <a:solidFill>
                    <a:schemeClr val="tx2"/>
                  </a:solid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B7644"/>
    <w:multiLevelType w:val="hybridMultilevel"/>
    <w:tmpl w:val="D040AA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119945EA"/>
    <w:multiLevelType w:val="multilevel"/>
    <w:tmpl w:val="E0F8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11FEF"/>
    <w:multiLevelType w:val="hybridMultilevel"/>
    <w:tmpl w:val="A502ECE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48B80527"/>
    <w:multiLevelType w:val="multilevel"/>
    <w:tmpl w:val="1E3C5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B20E86"/>
    <w:multiLevelType w:val="hybridMultilevel"/>
    <w:tmpl w:val="BDF4CBF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67BD1206"/>
    <w:multiLevelType w:val="multilevel"/>
    <w:tmpl w:val="5136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2A6945"/>
    <w:multiLevelType w:val="multilevel"/>
    <w:tmpl w:val="98B8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6"/>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EC5746"/>
    <w:rsid w:val="000203EC"/>
    <w:rsid w:val="000353A7"/>
    <w:rsid w:val="0004027A"/>
    <w:rsid w:val="00072420"/>
    <w:rsid w:val="000B349E"/>
    <w:rsid w:val="000B456B"/>
    <w:rsid w:val="000D6A23"/>
    <w:rsid w:val="000E3C6D"/>
    <w:rsid w:val="001043E2"/>
    <w:rsid w:val="00112BE9"/>
    <w:rsid w:val="00112C3F"/>
    <w:rsid w:val="00114C7F"/>
    <w:rsid w:val="00133680"/>
    <w:rsid w:val="00151201"/>
    <w:rsid w:val="00186A44"/>
    <w:rsid w:val="001E6DA5"/>
    <w:rsid w:val="001F63D8"/>
    <w:rsid w:val="001F7CBA"/>
    <w:rsid w:val="002024B1"/>
    <w:rsid w:val="00267572"/>
    <w:rsid w:val="00280624"/>
    <w:rsid w:val="0028301C"/>
    <w:rsid w:val="0028320A"/>
    <w:rsid w:val="002A1596"/>
    <w:rsid w:val="002A53D2"/>
    <w:rsid w:val="002A759B"/>
    <w:rsid w:val="002B607D"/>
    <w:rsid w:val="002B6609"/>
    <w:rsid w:val="002D7173"/>
    <w:rsid w:val="002E0589"/>
    <w:rsid w:val="003401B1"/>
    <w:rsid w:val="003459DE"/>
    <w:rsid w:val="0037484B"/>
    <w:rsid w:val="00382A12"/>
    <w:rsid w:val="003A0318"/>
    <w:rsid w:val="003C7007"/>
    <w:rsid w:val="003D1DC3"/>
    <w:rsid w:val="003F2CA6"/>
    <w:rsid w:val="00413AC8"/>
    <w:rsid w:val="00416978"/>
    <w:rsid w:val="0041771D"/>
    <w:rsid w:val="00442912"/>
    <w:rsid w:val="00444B8C"/>
    <w:rsid w:val="004517AC"/>
    <w:rsid w:val="0045541F"/>
    <w:rsid w:val="004959D5"/>
    <w:rsid w:val="004A71D3"/>
    <w:rsid w:val="004F15E7"/>
    <w:rsid w:val="00500AAD"/>
    <w:rsid w:val="00506CCD"/>
    <w:rsid w:val="00512864"/>
    <w:rsid w:val="00515904"/>
    <w:rsid w:val="005368DA"/>
    <w:rsid w:val="005400DB"/>
    <w:rsid w:val="00543391"/>
    <w:rsid w:val="00574517"/>
    <w:rsid w:val="00577D39"/>
    <w:rsid w:val="00584368"/>
    <w:rsid w:val="005C60DA"/>
    <w:rsid w:val="005E54D7"/>
    <w:rsid w:val="0063099F"/>
    <w:rsid w:val="0063389C"/>
    <w:rsid w:val="00645A9C"/>
    <w:rsid w:val="0065114E"/>
    <w:rsid w:val="00663DC1"/>
    <w:rsid w:val="00672461"/>
    <w:rsid w:val="00693037"/>
    <w:rsid w:val="00697CD0"/>
    <w:rsid w:val="006C0389"/>
    <w:rsid w:val="006F39E6"/>
    <w:rsid w:val="00725257"/>
    <w:rsid w:val="0073346C"/>
    <w:rsid w:val="00741C8B"/>
    <w:rsid w:val="00760AAB"/>
    <w:rsid w:val="00760EFE"/>
    <w:rsid w:val="0078046C"/>
    <w:rsid w:val="007A452D"/>
    <w:rsid w:val="00812860"/>
    <w:rsid w:val="00830138"/>
    <w:rsid w:val="00842DD2"/>
    <w:rsid w:val="00855C34"/>
    <w:rsid w:val="008A2910"/>
    <w:rsid w:val="008A3D20"/>
    <w:rsid w:val="008B7364"/>
    <w:rsid w:val="008C5360"/>
    <w:rsid w:val="008C78FB"/>
    <w:rsid w:val="008D4A8A"/>
    <w:rsid w:val="008E03FE"/>
    <w:rsid w:val="008E4B4F"/>
    <w:rsid w:val="00924DCA"/>
    <w:rsid w:val="00932A70"/>
    <w:rsid w:val="00940655"/>
    <w:rsid w:val="00950EBB"/>
    <w:rsid w:val="00956F49"/>
    <w:rsid w:val="00973AB0"/>
    <w:rsid w:val="00981F1E"/>
    <w:rsid w:val="009878A5"/>
    <w:rsid w:val="009B729E"/>
    <w:rsid w:val="009C0761"/>
    <w:rsid w:val="00A05042"/>
    <w:rsid w:val="00A44A56"/>
    <w:rsid w:val="00A53206"/>
    <w:rsid w:val="00A564DD"/>
    <w:rsid w:val="00A754AF"/>
    <w:rsid w:val="00A806E8"/>
    <w:rsid w:val="00A82B4C"/>
    <w:rsid w:val="00A977D0"/>
    <w:rsid w:val="00AA05F1"/>
    <w:rsid w:val="00AA7595"/>
    <w:rsid w:val="00AB153B"/>
    <w:rsid w:val="00AF0AAF"/>
    <w:rsid w:val="00AF36B6"/>
    <w:rsid w:val="00AF466A"/>
    <w:rsid w:val="00B253D2"/>
    <w:rsid w:val="00B31D95"/>
    <w:rsid w:val="00B34462"/>
    <w:rsid w:val="00B5250A"/>
    <w:rsid w:val="00B649B7"/>
    <w:rsid w:val="00BA1350"/>
    <w:rsid w:val="00BB569D"/>
    <w:rsid w:val="00BB6052"/>
    <w:rsid w:val="00BB6742"/>
    <w:rsid w:val="00BC5520"/>
    <w:rsid w:val="00C127CD"/>
    <w:rsid w:val="00C17178"/>
    <w:rsid w:val="00C23E03"/>
    <w:rsid w:val="00C24924"/>
    <w:rsid w:val="00C638DE"/>
    <w:rsid w:val="00C63CA8"/>
    <w:rsid w:val="00C741BC"/>
    <w:rsid w:val="00C77B28"/>
    <w:rsid w:val="00C915B1"/>
    <w:rsid w:val="00C924F7"/>
    <w:rsid w:val="00C93337"/>
    <w:rsid w:val="00CB68A1"/>
    <w:rsid w:val="00CB7ACA"/>
    <w:rsid w:val="00CE57EE"/>
    <w:rsid w:val="00D013B2"/>
    <w:rsid w:val="00D05277"/>
    <w:rsid w:val="00D0574B"/>
    <w:rsid w:val="00D45312"/>
    <w:rsid w:val="00D7161F"/>
    <w:rsid w:val="00D725F6"/>
    <w:rsid w:val="00D8219A"/>
    <w:rsid w:val="00D83E2A"/>
    <w:rsid w:val="00D95B99"/>
    <w:rsid w:val="00DB1AC5"/>
    <w:rsid w:val="00DC5B16"/>
    <w:rsid w:val="00DE08F9"/>
    <w:rsid w:val="00DE2EF8"/>
    <w:rsid w:val="00E01F06"/>
    <w:rsid w:val="00E16DF3"/>
    <w:rsid w:val="00E170B1"/>
    <w:rsid w:val="00E44F38"/>
    <w:rsid w:val="00E47050"/>
    <w:rsid w:val="00E5013B"/>
    <w:rsid w:val="00E50711"/>
    <w:rsid w:val="00E53971"/>
    <w:rsid w:val="00E645DE"/>
    <w:rsid w:val="00E7723A"/>
    <w:rsid w:val="00E827BE"/>
    <w:rsid w:val="00EA0768"/>
    <w:rsid w:val="00EC5746"/>
    <w:rsid w:val="00ED33B6"/>
    <w:rsid w:val="00ED7829"/>
    <w:rsid w:val="00EE4EE7"/>
    <w:rsid w:val="00F00326"/>
    <w:rsid w:val="00F172EF"/>
    <w:rsid w:val="00F306C5"/>
    <w:rsid w:val="00F42FD7"/>
    <w:rsid w:val="00F523A4"/>
    <w:rsid w:val="00F54F2F"/>
    <w:rsid w:val="00F56DA2"/>
    <w:rsid w:val="00F801A4"/>
    <w:rsid w:val="00F96C42"/>
    <w:rsid w:val="00FD0EE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572"/>
  </w:style>
  <w:style w:type="paragraph" w:styleId="4">
    <w:name w:val="heading 4"/>
    <w:basedOn w:val="a"/>
    <w:link w:val="4Char"/>
    <w:uiPriority w:val="9"/>
    <w:qFormat/>
    <w:rsid w:val="00EC5746"/>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
    <w:rsid w:val="00EC5746"/>
    <w:rPr>
      <w:rFonts w:ascii="Times New Roman" w:eastAsia="Times New Roman" w:hAnsi="Times New Roman" w:cs="Times New Roman"/>
      <w:b/>
      <w:bCs/>
      <w:sz w:val="24"/>
      <w:szCs w:val="24"/>
      <w:lang w:eastAsia="el-GR"/>
    </w:rPr>
  </w:style>
  <w:style w:type="paragraph" w:styleId="Web">
    <w:name w:val="Normal (Web)"/>
    <w:basedOn w:val="a"/>
    <w:uiPriority w:val="99"/>
    <w:semiHidden/>
    <w:unhideWhenUsed/>
    <w:rsid w:val="00EC574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EC5746"/>
    <w:rPr>
      <w:b/>
      <w:bCs/>
    </w:rPr>
  </w:style>
  <w:style w:type="character" w:styleId="-">
    <w:name w:val="Hyperlink"/>
    <w:basedOn w:val="a0"/>
    <w:uiPriority w:val="99"/>
    <w:semiHidden/>
    <w:unhideWhenUsed/>
    <w:rsid w:val="00EC5746"/>
    <w:rPr>
      <w:color w:val="0000FF"/>
      <w:u w:val="single"/>
    </w:rPr>
  </w:style>
  <w:style w:type="paragraph" w:customStyle="1" w:styleId="meta-date">
    <w:name w:val="meta-date"/>
    <w:basedOn w:val="a"/>
    <w:rsid w:val="00EC574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z-">
    <w:name w:val="HTML Top of Form"/>
    <w:basedOn w:val="a"/>
    <w:next w:val="a"/>
    <w:link w:val="z-Char"/>
    <w:hidden/>
    <w:uiPriority w:val="99"/>
    <w:semiHidden/>
    <w:unhideWhenUsed/>
    <w:rsid w:val="00EC5746"/>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EC5746"/>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EC5746"/>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EC5746"/>
    <w:rPr>
      <w:rFonts w:ascii="Arial" w:eastAsia="Times New Roman" w:hAnsi="Arial" w:cs="Arial"/>
      <w:vanish/>
      <w:sz w:val="16"/>
      <w:szCs w:val="16"/>
      <w:lang w:eastAsia="el-GR"/>
    </w:rPr>
  </w:style>
  <w:style w:type="paragraph" w:styleId="a4">
    <w:name w:val="Balloon Text"/>
    <w:basedOn w:val="a"/>
    <w:link w:val="Char"/>
    <w:uiPriority w:val="99"/>
    <w:semiHidden/>
    <w:unhideWhenUsed/>
    <w:rsid w:val="00EC574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C5746"/>
    <w:rPr>
      <w:rFonts w:ascii="Tahoma" w:hAnsi="Tahoma" w:cs="Tahoma"/>
      <w:sz w:val="16"/>
      <w:szCs w:val="16"/>
    </w:rPr>
  </w:style>
  <w:style w:type="paragraph" w:styleId="a5">
    <w:name w:val="header"/>
    <w:basedOn w:val="a"/>
    <w:link w:val="Char0"/>
    <w:uiPriority w:val="99"/>
    <w:unhideWhenUsed/>
    <w:rsid w:val="00133680"/>
    <w:pPr>
      <w:tabs>
        <w:tab w:val="center" w:pos="4153"/>
        <w:tab w:val="right" w:pos="8306"/>
      </w:tabs>
      <w:spacing w:after="0" w:line="240" w:lineRule="auto"/>
    </w:pPr>
  </w:style>
  <w:style w:type="character" w:customStyle="1" w:styleId="Char0">
    <w:name w:val="Κεφαλίδα Char"/>
    <w:basedOn w:val="a0"/>
    <w:link w:val="a5"/>
    <w:uiPriority w:val="99"/>
    <w:rsid w:val="00133680"/>
  </w:style>
  <w:style w:type="paragraph" w:styleId="a6">
    <w:name w:val="footer"/>
    <w:basedOn w:val="a"/>
    <w:link w:val="Char1"/>
    <w:uiPriority w:val="99"/>
    <w:unhideWhenUsed/>
    <w:rsid w:val="00133680"/>
    <w:pPr>
      <w:tabs>
        <w:tab w:val="center" w:pos="4153"/>
        <w:tab w:val="right" w:pos="8306"/>
      </w:tabs>
      <w:spacing w:after="0" w:line="240" w:lineRule="auto"/>
    </w:pPr>
  </w:style>
  <w:style w:type="character" w:customStyle="1" w:styleId="Char1">
    <w:name w:val="Υποσέλιδο Char"/>
    <w:basedOn w:val="a0"/>
    <w:link w:val="a6"/>
    <w:uiPriority w:val="99"/>
    <w:rsid w:val="00133680"/>
  </w:style>
  <w:style w:type="paragraph" w:styleId="a7">
    <w:name w:val="footnote text"/>
    <w:basedOn w:val="a"/>
    <w:link w:val="Char2"/>
    <w:uiPriority w:val="99"/>
    <w:semiHidden/>
    <w:unhideWhenUsed/>
    <w:rsid w:val="004F15E7"/>
    <w:pPr>
      <w:spacing w:after="0" w:line="240" w:lineRule="auto"/>
    </w:pPr>
    <w:rPr>
      <w:sz w:val="20"/>
      <w:szCs w:val="20"/>
    </w:rPr>
  </w:style>
  <w:style w:type="character" w:customStyle="1" w:styleId="Char2">
    <w:name w:val="Κείμενο υποσημείωσης Char"/>
    <w:basedOn w:val="a0"/>
    <w:link w:val="a7"/>
    <w:uiPriority w:val="99"/>
    <w:semiHidden/>
    <w:rsid w:val="004F15E7"/>
    <w:rPr>
      <w:sz w:val="20"/>
      <w:szCs w:val="20"/>
    </w:rPr>
  </w:style>
  <w:style w:type="character" w:styleId="a8">
    <w:name w:val="footnote reference"/>
    <w:basedOn w:val="a0"/>
    <w:uiPriority w:val="99"/>
    <w:semiHidden/>
    <w:unhideWhenUsed/>
    <w:rsid w:val="004F15E7"/>
    <w:rPr>
      <w:vertAlign w:val="superscript"/>
    </w:rPr>
  </w:style>
  <w:style w:type="paragraph" w:styleId="a9">
    <w:name w:val="List Paragraph"/>
    <w:basedOn w:val="a"/>
    <w:uiPriority w:val="34"/>
    <w:qFormat/>
    <w:rsid w:val="00584368"/>
    <w:pPr>
      <w:ind w:left="720"/>
      <w:contextualSpacing/>
    </w:pPr>
  </w:style>
  <w:style w:type="paragraph" w:styleId="aa">
    <w:name w:val="No Spacing"/>
    <w:uiPriority w:val="1"/>
    <w:qFormat/>
    <w:rsid w:val="001E6DA5"/>
    <w:pPr>
      <w:spacing w:after="0" w:line="240" w:lineRule="auto"/>
    </w:pPr>
  </w:style>
</w:styles>
</file>

<file path=word/webSettings.xml><?xml version="1.0" encoding="utf-8"?>
<w:webSettings xmlns:r="http://schemas.openxmlformats.org/officeDocument/2006/relationships" xmlns:w="http://schemas.openxmlformats.org/wordprocessingml/2006/main">
  <w:divs>
    <w:div w:id="810289567">
      <w:bodyDiv w:val="1"/>
      <w:marLeft w:val="0"/>
      <w:marRight w:val="0"/>
      <w:marTop w:val="0"/>
      <w:marBottom w:val="0"/>
      <w:divBdr>
        <w:top w:val="none" w:sz="0" w:space="0" w:color="auto"/>
        <w:left w:val="none" w:sz="0" w:space="0" w:color="auto"/>
        <w:bottom w:val="none" w:sz="0" w:space="0" w:color="auto"/>
        <w:right w:val="none" w:sz="0" w:space="0" w:color="auto"/>
      </w:divBdr>
      <w:divsChild>
        <w:div w:id="411437697">
          <w:marLeft w:val="0"/>
          <w:marRight w:val="0"/>
          <w:marTop w:val="0"/>
          <w:marBottom w:val="0"/>
          <w:divBdr>
            <w:top w:val="none" w:sz="0" w:space="0" w:color="auto"/>
            <w:left w:val="none" w:sz="0" w:space="0" w:color="auto"/>
            <w:bottom w:val="none" w:sz="0" w:space="0" w:color="auto"/>
            <w:right w:val="none" w:sz="0" w:space="0" w:color="auto"/>
          </w:divBdr>
          <w:divsChild>
            <w:div w:id="427427800">
              <w:marLeft w:val="0"/>
              <w:marRight w:val="0"/>
              <w:marTop w:val="0"/>
              <w:marBottom w:val="0"/>
              <w:divBdr>
                <w:top w:val="none" w:sz="0" w:space="0" w:color="auto"/>
                <w:left w:val="none" w:sz="0" w:space="0" w:color="auto"/>
                <w:bottom w:val="none" w:sz="0" w:space="0" w:color="auto"/>
                <w:right w:val="none" w:sz="0" w:space="0" w:color="auto"/>
              </w:divBdr>
              <w:divsChild>
                <w:div w:id="886918540">
                  <w:marLeft w:val="0"/>
                  <w:marRight w:val="0"/>
                  <w:marTop w:val="0"/>
                  <w:marBottom w:val="0"/>
                  <w:divBdr>
                    <w:top w:val="none" w:sz="0" w:space="0" w:color="auto"/>
                    <w:left w:val="none" w:sz="0" w:space="0" w:color="auto"/>
                    <w:bottom w:val="none" w:sz="0" w:space="0" w:color="auto"/>
                    <w:right w:val="none" w:sz="0" w:space="0" w:color="auto"/>
                  </w:divBdr>
                  <w:divsChild>
                    <w:div w:id="1145585082">
                      <w:marLeft w:val="0"/>
                      <w:marRight w:val="0"/>
                      <w:marTop w:val="700"/>
                      <w:marBottom w:val="200"/>
                      <w:divBdr>
                        <w:top w:val="none" w:sz="0" w:space="0" w:color="auto"/>
                        <w:left w:val="none" w:sz="0" w:space="0" w:color="auto"/>
                        <w:bottom w:val="none" w:sz="0" w:space="0" w:color="auto"/>
                        <w:right w:val="none" w:sz="0" w:space="0" w:color="auto"/>
                      </w:divBdr>
                      <w:divsChild>
                        <w:div w:id="1785690389">
                          <w:marLeft w:val="100"/>
                          <w:marRight w:val="100"/>
                          <w:marTop w:val="0"/>
                          <w:marBottom w:val="0"/>
                          <w:divBdr>
                            <w:top w:val="none" w:sz="0" w:space="0" w:color="auto"/>
                            <w:left w:val="none" w:sz="0" w:space="0" w:color="auto"/>
                            <w:bottom w:val="none" w:sz="0" w:space="0" w:color="auto"/>
                            <w:right w:val="none" w:sz="0" w:space="0" w:color="auto"/>
                          </w:divBdr>
                          <w:divsChild>
                            <w:div w:id="1320842207">
                              <w:marLeft w:val="0"/>
                              <w:marRight w:val="0"/>
                              <w:marTop w:val="0"/>
                              <w:marBottom w:val="600"/>
                              <w:divBdr>
                                <w:top w:val="none" w:sz="0" w:space="0" w:color="auto"/>
                                <w:left w:val="none" w:sz="0" w:space="0" w:color="auto"/>
                                <w:bottom w:val="none" w:sz="0" w:space="0" w:color="auto"/>
                                <w:right w:val="none" w:sz="0" w:space="0" w:color="auto"/>
                              </w:divBdr>
                              <w:divsChild>
                                <w:div w:id="77100009">
                                  <w:marLeft w:val="0"/>
                                  <w:marRight w:val="0"/>
                                  <w:marTop w:val="0"/>
                                  <w:marBottom w:val="0"/>
                                  <w:divBdr>
                                    <w:top w:val="none" w:sz="0" w:space="0" w:color="auto"/>
                                    <w:left w:val="none" w:sz="0" w:space="0" w:color="auto"/>
                                    <w:bottom w:val="none" w:sz="0" w:space="0" w:color="auto"/>
                                    <w:right w:val="none" w:sz="0" w:space="0" w:color="auto"/>
                                  </w:divBdr>
                                  <w:divsChild>
                                    <w:div w:id="1294870014">
                                      <w:marLeft w:val="0"/>
                                      <w:marRight w:val="0"/>
                                      <w:marTop w:val="0"/>
                                      <w:marBottom w:val="0"/>
                                      <w:divBdr>
                                        <w:top w:val="none" w:sz="0" w:space="0" w:color="auto"/>
                                        <w:left w:val="none" w:sz="0" w:space="0" w:color="auto"/>
                                        <w:bottom w:val="none" w:sz="0" w:space="0" w:color="auto"/>
                                        <w:right w:val="none" w:sz="0" w:space="0" w:color="auto"/>
                                      </w:divBdr>
                                    </w:div>
                                    <w:div w:id="576941600">
                                      <w:marLeft w:val="0"/>
                                      <w:marRight w:val="0"/>
                                      <w:marTop w:val="0"/>
                                      <w:marBottom w:val="0"/>
                                      <w:divBdr>
                                        <w:top w:val="none" w:sz="0" w:space="0" w:color="auto"/>
                                        <w:left w:val="none" w:sz="0" w:space="0" w:color="auto"/>
                                        <w:bottom w:val="none" w:sz="0" w:space="0" w:color="auto"/>
                                        <w:right w:val="none" w:sz="0" w:space="0" w:color="auto"/>
                                      </w:divBdr>
                                    </w:div>
                                    <w:div w:id="63406647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154184266">
                              <w:marLeft w:val="0"/>
                              <w:marRight w:val="0"/>
                              <w:marTop w:val="150"/>
                              <w:marBottom w:val="300"/>
                              <w:divBdr>
                                <w:top w:val="none" w:sz="0" w:space="0" w:color="auto"/>
                                <w:left w:val="none" w:sz="0" w:space="0" w:color="auto"/>
                                <w:bottom w:val="none" w:sz="0" w:space="0" w:color="auto"/>
                                <w:right w:val="none" w:sz="0" w:space="0" w:color="auto"/>
                              </w:divBdr>
                              <w:divsChild>
                                <w:div w:id="1540169388">
                                  <w:marLeft w:val="0"/>
                                  <w:marRight w:val="0"/>
                                  <w:marTop w:val="0"/>
                                  <w:marBottom w:val="0"/>
                                  <w:divBdr>
                                    <w:top w:val="none" w:sz="0" w:space="0" w:color="auto"/>
                                    <w:left w:val="none" w:sz="0" w:space="0" w:color="auto"/>
                                    <w:bottom w:val="none" w:sz="0" w:space="0" w:color="auto"/>
                                    <w:right w:val="none" w:sz="0" w:space="0" w:color="auto"/>
                                  </w:divBdr>
                                </w:div>
                                <w:div w:id="783118819">
                                  <w:marLeft w:val="0"/>
                                  <w:marRight w:val="0"/>
                                  <w:marTop w:val="0"/>
                                  <w:marBottom w:val="0"/>
                                  <w:divBdr>
                                    <w:top w:val="none" w:sz="0" w:space="0" w:color="auto"/>
                                    <w:left w:val="none" w:sz="0" w:space="0" w:color="auto"/>
                                    <w:bottom w:val="none" w:sz="0" w:space="0" w:color="auto"/>
                                    <w:right w:val="none" w:sz="0" w:space="0" w:color="auto"/>
                                  </w:divBdr>
                                </w:div>
                              </w:divsChild>
                            </w:div>
                            <w:div w:id="1640063462">
                              <w:marLeft w:val="0"/>
                              <w:marRight w:val="0"/>
                              <w:marTop w:val="0"/>
                              <w:marBottom w:val="300"/>
                              <w:divBdr>
                                <w:top w:val="single" w:sz="4" w:space="5" w:color="EFEFEF"/>
                                <w:left w:val="single" w:sz="4" w:space="5" w:color="EFEFEF"/>
                                <w:bottom w:val="single" w:sz="4" w:space="5" w:color="EFEFEF"/>
                                <w:right w:val="single" w:sz="4" w:space="5" w:color="EFEFEF"/>
                              </w:divBdr>
                            </w:div>
                          </w:divsChild>
                        </w:div>
                      </w:divsChild>
                    </w:div>
                  </w:divsChild>
                </w:div>
              </w:divsChild>
            </w:div>
            <w:div w:id="765347422">
              <w:marLeft w:val="0"/>
              <w:marRight w:val="0"/>
              <w:marTop w:val="0"/>
              <w:marBottom w:val="0"/>
              <w:divBdr>
                <w:top w:val="none" w:sz="0" w:space="0" w:color="auto"/>
                <w:left w:val="none" w:sz="0" w:space="0" w:color="auto"/>
                <w:bottom w:val="none" w:sz="0" w:space="0" w:color="auto"/>
                <w:right w:val="none" w:sz="0" w:space="0" w:color="auto"/>
              </w:divBdr>
              <w:divsChild>
                <w:div w:id="1093477403">
                  <w:marLeft w:val="100"/>
                  <w:marRight w:val="100"/>
                  <w:marTop w:val="0"/>
                  <w:marBottom w:val="0"/>
                  <w:divBdr>
                    <w:top w:val="none" w:sz="0" w:space="0" w:color="auto"/>
                    <w:left w:val="none" w:sz="0" w:space="0" w:color="auto"/>
                    <w:bottom w:val="none" w:sz="0" w:space="0" w:color="auto"/>
                    <w:right w:val="none" w:sz="0" w:space="0" w:color="auto"/>
                  </w:divBdr>
                  <w:divsChild>
                    <w:div w:id="1724138265">
                      <w:marLeft w:val="0"/>
                      <w:marRight w:val="0"/>
                      <w:marTop w:val="0"/>
                      <w:marBottom w:val="0"/>
                      <w:divBdr>
                        <w:top w:val="none" w:sz="0" w:space="0" w:color="auto"/>
                        <w:left w:val="none" w:sz="0" w:space="0" w:color="auto"/>
                        <w:bottom w:val="none" w:sz="0" w:space="0" w:color="auto"/>
                        <w:right w:val="none" w:sz="0" w:space="0" w:color="auto"/>
                      </w:divBdr>
                    </w:div>
                    <w:div w:id="661350426">
                      <w:marLeft w:val="0"/>
                      <w:marRight w:val="50"/>
                      <w:marTop w:val="0"/>
                      <w:marBottom w:val="300"/>
                      <w:divBdr>
                        <w:top w:val="none" w:sz="0" w:space="0" w:color="auto"/>
                        <w:left w:val="none" w:sz="0" w:space="0" w:color="auto"/>
                        <w:bottom w:val="none" w:sz="0" w:space="0" w:color="auto"/>
                        <w:right w:val="none" w:sz="0" w:space="0" w:color="auto"/>
                      </w:divBdr>
                    </w:div>
                    <w:div w:id="1637953737">
                      <w:marLeft w:val="0"/>
                      <w:marRight w:val="50"/>
                      <w:marTop w:val="0"/>
                      <w:marBottom w:val="300"/>
                      <w:divBdr>
                        <w:top w:val="none" w:sz="0" w:space="0" w:color="auto"/>
                        <w:left w:val="none" w:sz="0" w:space="0" w:color="auto"/>
                        <w:bottom w:val="none" w:sz="0" w:space="0" w:color="auto"/>
                        <w:right w:val="none" w:sz="0" w:space="0" w:color="auto"/>
                      </w:divBdr>
                    </w:div>
                    <w:div w:id="321931275">
                      <w:marLeft w:val="0"/>
                      <w:marRight w:val="50"/>
                      <w:marTop w:val="0"/>
                      <w:marBottom w:val="300"/>
                      <w:divBdr>
                        <w:top w:val="none" w:sz="0" w:space="0" w:color="auto"/>
                        <w:left w:val="none" w:sz="0" w:space="0" w:color="auto"/>
                        <w:bottom w:val="none" w:sz="0" w:space="0" w:color="auto"/>
                        <w:right w:val="none" w:sz="0" w:space="0" w:color="auto"/>
                      </w:divBdr>
                    </w:div>
                    <w:div w:id="1014573017">
                      <w:marLeft w:val="0"/>
                      <w:marRight w:val="0"/>
                      <w:marTop w:val="0"/>
                      <w:marBottom w:val="0"/>
                      <w:divBdr>
                        <w:top w:val="none" w:sz="0" w:space="0" w:color="auto"/>
                        <w:left w:val="none" w:sz="0" w:space="0" w:color="auto"/>
                        <w:bottom w:val="none" w:sz="0" w:space="0" w:color="auto"/>
                        <w:right w:val="none" w:sz="0" w:space="0" w:color="auto"/>
                      </w:divBdr>
                      <w:divsChild>
                        <w:div w:id="1083721384">
                          <w:marLeft w:val="0"/>
                          <w:marRight w:val="0"/>
                          <w:marTop w:val="0"/>
                          <w:marBottom w:val="0"/>
                          <w:divBdr>
                            <w:top w:val="none" w:sz="0" w:space="0" w:color="auto"/>
                            <w:left w:val="none" w:sz="0" w:space="0" w:color="auto"/>
                            <w:bottom w:val="none" w:sz="0" w:space="0" w:color="auto"/>
                            <w:right w:val="none" w:sz="0" w:space="0" w:color="auto"/>
                          </w:divBdr>
                          <w:divsChild>
                            <w:div w:id="1810050543">
                              <w:marLeft w:val="0"/>
                              <w:marRight w:val="0"/>
                              <w:marTop w:val="0"/>
                              <w:marBottom w:val="0"/>
                              <w:divBdr>
                                <w:top w:val="none" w:sz="0" w:space="0" w:color="auto"/>
                                <w:left w:val="none" w:sz="0" w:space="0" w:color="auto"/>
                                <w:bottom w:val="none" w:sz="0" w:space="0" w:color="auto"/>
                                <w:right w:val="none" w:sz="0" w:space="0" w:color="auto"/>
                              </w:divBdr>
                              <w:divsChild>
                                <w:div w:id="1565216638">
                                  <w:marLeft w:val="0"/>
                                  <w:marRight w:val="0"/>
                                  <w:marTop w:val="0"/>
                                  <w:marBottom w:val="200"/>
                                  <w:divBdr>
                                    <w:top w:val="none" w:sz="0" w:space="0" w:color="auto"/>
                                    <w:left w:val="none" w:sz="0" w:space="0" w:color="auto"/>
                                    <w:bottom w:val="none" w:sz="0" w:space="0" w:color="auto"/>
                                    <w:right w:val="none" w:sz="0" w:space="0" w:color="auto"/>
                                  </w:divBdr>
                                </w:div>
                                <w:div w:id="442964610">
                                  <w:marLeft w:val="0"/>
                                  <w:marRight w:val="0"/>
                                  <w:marTop w:val="0"/>
                                  <w:marBottom w:val="0"/>
                                  <w:divBdr>
                                    <w:top w:val="none" w:sz="0" w:space="0" w:color="auto"/>
                                    <w:left w:val="none" w:sz="0" w:space="0" w:color="auto"/>
                                    <w:bottom w:val="none" w:sz="0" w:space="0" w:color="auto"/>
                                    <w:right w:val="none" w:sz="0" w:space="0" w:color="auto"/>
                                  </w:divBdr>
                                  <w:divsChild>
                                    <w:div w:id="1278024440">
                                      <w:marLeft w:val="0"/>
                                      <w:marRight w:val="0"/>
                                      <w:marTop w:val="0"/>
                                      <w:marBottom w:val="0"/>
                                      <w:divBdr>
                                        <w:top w:val="none" w:sz="0" w:space="0" w:color="auto"/>
                                        <w:left w:val="none" w:sz="0" w:space="0" w:color="auto"/>
                                        <w:bottom w:val="none" w:sz="0" w:space="0" w:color="auto"/>
                                        <w:right w:val="none" w:sz="0" w:space="0" w:color="auto"/>
                                      </w:divBdr>
                                      <w:divsChild>
                                        <w:div w:id="7569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031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283A1-0349-47C4-9E79-34B66B7C3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2037</Words>
  <Characters>11004</Characters>
  <Application>Microsoft Office Word</Application>
  <DocSecurity>0</DocSecurity>
  <Lines>91</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ΝΕΟΕΛΛΗΝΙΚΗ ΓΛΩΣΣΑ ΕΠΑΛ Γ΄ΛΥΚΕΙΟΥ</vt:lpstr>
      <vt:lpstr>ΝΕΟΕΛΛΗΝΙΚΗ ΓΛΩΣΣΑ ΕΠΑΛ Γ΄ΛΥΚΕΙΟΥ</vt:lpstr>
    </vt:vector>
  </TitlesOfParts>
  <Company>HP</Company>
  <LinksUpToDate>false</LinksUpToDate>
  <CharactersWithSpaces>13015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ΝΕΟΕΛΛΗΝΙΚΗ ΓΛΩΣΣΑ ΕΠΑΛ Γ΄ΛΥΚΕΙΟΥ</dc:title>
  <dc:creator>Aspasia Mastoraki</dc:creator>
  <cp:lastModifiedBy>Aspasia Mastoraki</cp:lastModifiedBy>
  <cp:revision>5</cp:revision>
  <cp:lastPrinted>2023-04-24T13:15:00Z</cp:lastPrinted>
  <dcterms:created xsi:type="dcterms:W3CDTF">2023-05-07T16:11:00Z</dcterms:created>
  <dcterms:modified xsi:type="dcterms:W3CDTF">2023-05-07T16:28:00Z</dcterms:modified>
</cp:coreProperties>
</file>